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36B1C" w14:textId="77777777" w:rsidR="00866F9C" w:rsidRPr="00866F9C" w:rsidRDefault="00866F9C" w:rsidP="00866F9C">
      <w:pPr>
        <w:spacing w:line="256" w:lineRule="auto"/>
        <w:ind w:left="10" w:right="55" w:hanging="10"/>
        <w:jc w:val="center"/>
        <w:rPr>
          <w:b/>
          <w:sz w:val="24"/>
          <w:szCs w:val="24"/>
        </w:rPr>
      </w:pPr>
      <w:r w:rsidRPr="00866F9C">
        <w:rPr>
          <w:b/>
          <w:sz w:val="24"/>
          <w:szCs w:val="24"/>
        </w:rPr>
        <w:t xml:space="preserve">СУДЕБНОЕ ПРОИЗВОДСТВО </w:t>
      </w:r>
    </w:p>
    <w:p w14:paraId="7F80E5D6" w14:textId="77777777" w:rsidR="00866F9C" w:rsidRPr="00866F9C" w:rsidRDefault="00866F9C" w:rsidP="00866F9C">
      <w:pPr>
        <w:spacing w:line="256" w:lineRule="auto"/>
        <w:ind w:left="10" w:right="55" w:hanging="10"/>
        <w:jc w:val="center"/>
        <w:rPr>
          <w:b/>
          <w:sz w:val="28"/>
          <w:szCs w:val="28"/>
        </w:rPr>
      </w:pPr>
      <w:r w:rsidRPr="00866F9C">
        <w:rPr>
          <w:b/>
          <w:sz w:val="28"/>
          <w:szCs w:val="28"/>
        </w:rPr>
        <w:t xml:space="preserve">Лекция 17. </w:t>
      </w:r>
    </w:p>
    <w:p w14:paraId="0EFE4CB0" w14:textId="77777777" w:rsidR="00866F9C" w:rsidRPr="00866F9C" w:rsidRDefault="00866F9C" w:rsidP="00866F9C">
      <w:pPr>
        <w:spacing w:line="256" w:lineRule="auto"/>
        <w:ind w:left="10" w:right="55" w:hanging="10"/>
        <w:jc w:val="center"/>
        <w:rPr>
          <w:sz w:val="28"/>
          <w:szCs w:val="28"/>
        </w:rPr>
      </w:pPr>
      <w:r w:rsidRPr="00866F9C">
        <w:rPr>
          <w:b/>
          <w:sz w:val="28"/>
          <w:szCs w:val="28"/>
        </w:rPr>
        <w:t>ПОДСУДНОСТЬ И ПОДГОТОВКА К СУДЕБНОМУ ЗАСЕДАНИЮ</w:t>
      </w:r>
    </w:p>
    <w:p w14:paraId="4CD0BED9" w14:textId="77777777" w:rsidR="00866F9C" w:rsidRPr="00866F9C" w:rsidRDefault="00866F9C" w:rsidP="00866F9C">
      <w:pPr>
        <w:spacing w:line="247" w:lineRule="auto"/>
        <w:ind w:right="43" w:firstLine="0"/>
        <w:rPr>
          <w:i/>
          <w:sz w:val="24"/>
          <w:szCs w:val="24"/>
        </w:rPr>
      </w:pPr>
    </w:p>
    <w:p w14:paraId="7F366C89" w14:textId="77777777" w:rsidR="00866F9C" w:rsidRPr="00866F9C" w:rsidRDefault="00866F9C" w:rsidP="00866F9C">
      <w:pPr>
        <w:spacing w:line="247" w:lineRule="auto"/>
        <w:ind w:right="43" w:firstLine="0"/>
        <w:rPr>
          <w:i/>
          <w:sz w:val="24"/>
          <w:szCs w:val="24"/>
        </w:rPr>
      </w:pPr>
      <w:r w:rsidRPr="00866F9C">
        <w:rPr>
          <w:i/>
          <w:sz w:val="24"/>
          <w:szCs w:val="24"/>
        </w:rPr>
        <w:t>План</w:t>
      </w:r>
    </w:p>
    <w:p w14:paraId="3F09C9A5" w14:textId="3027FC0B" w:rsidR="00866F9C" w:rsidRPr="00866F9C" w:rsidRDefault="00866F9C" w:rsidP="00866F9C">
      <w:pPr>
        <w:spacing w:after="3" w:line="256" w:lineRule="auto"/>
        <w:ind w:firstLine="567"/>
        <w:rPr>
          <w:sz w:val="24"/>
          <w:szCs w:val="24"/>
        </w:rPr>
      </w:pPr>
      <w:r w:rsidRPr="00866F9C">
        <w:rPr>
          <w:sz w:val="24"/>
          <w:szCs w:val="24"/>
        </w:rPr>
        <w:t xml:space="preserve">1.  Понятие, значение и признаки подсудности </w:t>
      </w:r>
    </w:p>
    <w:p w14:paraId="3C6BEEAC" w14:textId="61B11B79" w:rsidR="00866F9C" w:rsidRPr="00866F9C" w:rsidRDefault="00866F9C" w:rsidP="00866F9C">
      <w:pPr>
        <w:spacing w:after="3" w:line="264" w:lineRule="auto"/>
        <w:ind w:firstLine="567"/>
        <w:rPr>
          <w:sz w:val="24"/>
          <w:szCs w:val="24"/>
        </w:rPr>
      </w:pPr>
      <w:r w:rsidRPr="00866F9C">
        <w:rPr>
          <w:sz w:val="24"/>
          <w:szCs w:val="24"/>
        </w:rPr>
        <w:t xml:space="preserve">2.  Стадия подготовки к судебному заседанию: понятие, задачи, вопросы, подлежащие разрешению </w:t>
      </w:r>
    </w:p>
    <w:p w14:paraId="6366D611" w14:textId="758DF306" w:rsidR="00866F9C" w:rsidRPr="00866F9C" w:rsidRDefault="00866F9C" w:rsidP="00866F9C">
      <w:pPr>
        <w:spacing w:after="3" w:line="264" w:lineRule="auto"/>
        <w:ind w:firstLine="567"/>
        <w:rPr>
          <w:sz w:val="24"/>
          <w:szCs w:val="24"/>
        </w:rPr>
      </w:pPr>
      <w:r w:rsidRPr="00866F9C">
        <w:rPr>
          <w:sz w:val="24"/>
          <w:szCs w:val="24"/>
        </w:rPr>
        <w:t xml:space="preserve">3.  Предварительное слушание: основания, порядок проведения и итоговые решения </w:t>
      </w:r>
    </w:p>
    <w:p w14:paraId="65EEBE93" w14:textId="6277D92E" w:rsidR="00866F9C" w:rsidRPr="00866F9C" w:rsidRDefault="00866F9C" w:rsidP="00866F9C">
      <w:pPr>
        <w:spacing w:after="3" w:line="264" w:lineRule="auto"/>
        <w:ind w:firstLine="567"/>
        <w:rPr>
          <w:i/>
          <w:sz w:val="24"/>
          <w:szCs w:val="24"/>
        </w:rPr>
      </w:pPr>
      <w:r w:rsidRPr="00866F9C">
        <w:rPr>
          <w:sz w:val="24"/>
          <w:szCs w:val="24"/>
        </w:rPr>
        <w:t>4.  Основания и процессуальный порядок назначения судебного заседания</w:t>
      </w:r>
    </w:p>
    <w:p w14:paraId="0853B885" w14:textId="77777777" w:rsidR="00866F9C" w:rsidRPr="00866F9C" w:rsidRDefault="00866F9C" w:rsidP="00866F9C">
      <w:pPr>
        <w:spacing w:line="247" w:lineRule="auto"/>
        <w:ind w:right="43" w:firstLine="0"/>
        <w:rPr>
          <w:i/>
          <w:sz w:val="24"/>
          <w:szCs w:val="24"/>
        </w:rPr>
      </w:pPr>
    </w:p>
    <w:p w14:paraId="13120285" w14:textId="159ECE0E" w:rsidR="00866F9C" w:rsidRPr="00866F9C" w:rsidRDefault="00866F9C" w:rsidP="00866F9C">
      <w:pPr>
        <w:spacing w:line="247" w:lineRule="auto"/>
        <w:ind w:right="43" w:firstLine="0"/>
        <w:rPr>
          <w:sz w:val="24"/>
          <w:szCs w:val="24"/>
        </w:rPr>
      </w:pPr>
      <w:r w:rsidRPr="00866F9C">
        <w:rPr>
          <w:i/>
          <w:sz w:val="24"/>
          <w:szCs w:val="24"/>
        </w:rPr>
        <w:t>В результате изучения материалов главы обучающийся должен:</w:t>
      </w:r>
    </w:p>
    <w:p w14:paraId="34F7581F" w14:textId="77777777" w:rsidR="00866F9C" w:rsidRPr="00866F9C" w:rsidRDefault="00866F9C" w:rsidP="00866F9C">
      <w:pPr>
        <w:spacing w:line="247" w:lineRule="auto"/>
        <w:ind w:left="-13" w:right="43" w:firstLine="273"/>
        <w:rPr>
          <w:sz w:val="24"/>
          <w:szCs w:val="24"/>
        </w:rPr>
      </w:pPr>
      <w:r w:rsidRPr="00866F9C">
        <w:rPr>
          <w:b/>
          <w:i/>
          <w:sz w:val="24"/>
          <w:szCs w:val="24"/>
        </w:rPr>
        <w:t xml:space="preserve">Знать: </w:t>
      </w:r>
      <w:r w:rsidRPr="00866F9C">
        <w:rPr>
          <w:i/>
          <w:sz w:val="24"/>
          <w:szCs w:val="24"/>
        </w:rPr>
        <w:t>понятие и виды подсудности; сущность и признаки стадии подготовки к судебному заседанию; место и роль стадии подготовки к судебному заседанию в общей системе стадий уголовного судопроизводства; порядок подготовки к судебному заседанию; основания и порядок проведения предварительного слушания; виды и содержание итоговых решений, принимаемых на данной стадии;</w:t>
      </w:r>
    </w:p>
    <w:p w14:paraId="0FFC72C2" w14:textId="77777777" w:rsidR="00866F9C" w:rsidRPr="00866F9C" w:rsidRDefault="00866F9C" w:rsidP="00866F9C">
      <w:pPr>
        <w:spacing w:line="247" w:lineRule="auto"/>
        <w:ind w:left="-13" w:right="43" w:firstLine="273"/>
        <w:rPr>
          <w:sz w:val="24"/>
          <w:szCs w:val="24"/>
        </w:rPr>
      </w:pPr>
      <w:r w:rsidRPr="00866F9C">
        <w:rPr>
          <w:b/>
          <w:i/>
          <w:sz w:val="24"/>
          <w:szCs w:val="24"/>
        </w:rPr>
        <w:t xml:space="preserve">Уметь: </w:t>
      </w:r>
      <w:r w:rsidRPr="00866F9C">
        <w:rPr>
          <w:i/>
          <w:sz w:val="24"/>
          <w:szCs w:val="24"/>
        </w:rPr>
        <w:t>оперировать юридическими понятиями «подсудность», «подготовка к судебному заседанию», «предварительное слушание»; анализировать правовые нормы, регламентирующие порядок производства на стадии подготовки к судебному заседанию; давать оценку форме и содержанию основных процессуальных документов, составляемых на стадии подготовки к судебному заседанию;</w:t>
      </w:r>
    </w:p>
    <w:p w14:paraId="62CB399E" w14:textId="77777777" w:rsidR="00866F9C" w:rsidRPr="00866F9C" w:rsidRDefault="00866F9C" w:rsidP="00866F9C">
      <w:pPr>
        <w:spacing w:line="247" w:lineRule="auto"/>
        <w:ind w:left="-13" w:right="43" w:firstLine="273"/>
        <w:rPr>
          <w:sz w:val="24"/>
          <w:szCs w:val="24"/>
        </w:rPr>
      </w:pPr>
      <w:r w:rsidRPr="00866F9C">
        <w:rPr>
          <w:b/>
          <w:i/>
          <w:sz w:val="24"/>
          <w:szCs w:val="24"/>
        </w:rPr>
        <w:t xml:space="preserve">Владеть навыками: </w:t>
      </w:r>
      <w:r w:rsidRPr="00866F9C">
        <w:rPr>
          <w:i/>
          <w:sz w:val="24"/>
          <w:szCs w:val="24"/>
        </w:rPr>
        <w:t>работы с законодательством, регламентирующим правила определения подследственности и порядок подготовки к судебному заседанию; принятия процессуальных решений на стадии подготовки к судебному заседанию; составления процессуальных документов, выносимых судьей при подготовке к судебному заседанию; принятия необходимых мер охраны прав участников стадии подготовки к судебному заседанию.</w:t>
      </w:r>
    </w:p>
    <w:p w14:paraId="296E44A2" w14:textId="77777777" w:rsidR="00866F9C" w:rsidRPr="00866F9C" w:rsidRDefault="00866F9C" w:rsidP="00866F9C">
      <w:pPr>
        <w:spacing w:after="155" w:line="247" w:lineRule="auto"/>
        <w:ind w:left="-13" w:right="43" w:firstLine="273"/>
        <w:rPr>
          <w:sz w:val="24"/>
          <w:szCs w:val="24"/>
        </w:rPr>
      </w:pPr>
      <w:r w:rsidRPr="00866F9C">
        <w:rPr>
          <w:b/>
          <w:i/>
          <w:sz w:val="24"/>
          <w:szCs w:val="24"/>
        </w:rPr>
        <w:t>Ключевые термины:</w:t>
      </w:r>
      <w:r w:rsidRPr="00866F9C">
        <w:rPr>
          <w:i/>
          <w:sz w:val="24"/>
          <w:szCs w:val="24"/>
        </w:rPr>
        <w:t xml:space="preserve"> понятие подсудности; признаки стадии подготовки к судебному заседанию; роль стадии подготовки к судебному заседанию в общей системе стадий уголовного судопроизводства; проведения предварительного слушания.</w:t>
      </w:r>
    </w:p>
    <w:p w14:paraId="064BB35A" w14:textId="77777777" w:rsidR="00866F9C" w:rsidRPr="00866F9C" w:rsidRDefault="00866F9C" w:rsidP="00866F9C">
      <w:pPr>
        <w:pStyle w:val="2"/>
        <w:ind w:left="75" w:right="120"/>
        <w:rPr>
          <w:sz w:val="24"/>
          <w:szCs w:val="24"/>
        </w:rPr>
      </w:pPr>
      <w:r w:rsidRPr="00866F9C">
        <w:rPr>
          <w:sz w:val="24"/>
          <w:szCs w:val="24"/>
        </w:rPr>
        <w:t>17.1. Понятие, значение и признаки подсудности</w:t>
      </w:r>
    </w:p>
    <w:p w14:paraId="212C3586" w14:textId="77777777" w:rsidR="00866F9C" w:rsidRPr="00866F9C" w:rsidRDefault="00866F9C" w:rsidP="00866F9C">
      <w:pPr>
        <w:ind w:left="-13" w:right="43"/>
        <w:rPr>
          <w:sz w:val="24"/>
          <w:szCs w:val="24"/>
        </w:rPr>
      </w:pPr>
      <w:r w:rsidRPr="00866F9C">
        <w:rPr>
          <w:sz w:val="24"/>
          <w:szCs w:val="24"/>
        </w:rPr>
        <w:t>Реализуя положение Конституции Российской Федерации (ч. 1 ст. 47) о том, что никто не может быть лишен права на рассмотрение его дела в том суде и тем судьей, к подсудности которых оно отнесено законом, УПК РФ закрепляет принцип осуществления правосудия только судом (ст. 8) и правила подсудности уголовных дел (ст. 31-36, 451).</w:t>
      </w:r>
    </w:p>
    <w:p w14:paraId="380E2781" w14:textId="77777777" w:rsidR="00866F9C" w:rsidRPr="00866F9C" w:rsidRDefault="00866F9C" w:rsidP="00866F9C">
      <w:pPr>
        <w:spacing w:line="247" w:lineRule="auto"/>
        <w:ind w:left="-13" w:right="43" w:firstLine="273"/>
        <w:rPr>
          <w:sz w:val="24"/>
          <w:szCs w:val="24"/>
        </w:rPr>
      </w:pPr>
      <w:r w:rsidRPr="00866F9C">
        <w:rPr>
          <w:sz w:val="24"/>
          <w:szCs w:val="24"/>
        </w:rPr>
        <w:t xml:space="preserve">При этом под </w:t>
      </w:r>
      <w:r w:rsidRPr="00866F9C">
        <w:rPr>
          <w:b/>
          <w:i/>
          <w:sz w:val="24"/>
          <w:szCs w:val="24"/>
        </w:rPr>
        <w:t>подсудностью</w:t>
      </w:r>
      <w:r w:rsidRPr="00866F9C">
        <w:rPr>
          <w:i/>
          <w:sz w:val="24"/>
          <w:szCs w:val="24"/>
        </w:rPr>
        <w:t xml:space="preserve"> принято понимать совокупность признаков уголовного дела, в зависимости от которых определяется, какой суд должен рассматривать уголовное дело в качестве суда первой инстанции.</w:t>
      </w:r>
    </w:p>
    <w:p w14:paraId="120E40D4" w14:textId="77777777" w:rsidR="00866F9C" w:rsidRPr="00866F9C" w:rsidRDefault="00866F9C" w:rsidP="00866F9C">
      <w:pPr>
        <w:ind w:left="-13" w:right="43"/>
        <w:rPr>
          <w:sz w:val="24"/>
          <w:szCs w:val="24"/>
        </w:rPr>
      </w:pPr>
      <w:r w:rsidRPr="00866F9C">
        <w:rPr>
          <w:sz w:val="24"/>
          <w:szCs w:val="24"/>
        </w:rPr>
        <w:t xml:space="preserve">Институт подсудности определяет существование строгих правил распределения уголовных дел между судами различных уровней и различной территориальной компетенции: уголовные дела рассматриваются мировыми судьями и федеральными судами общей юрисдикции (районными судами, верховными судами республик, краевыми и областными судами, судами городов федерального значения (Москва, Санкт-Петербург, Севастополь), судами автономных областей и округов, военными судами, Верховным Судом Российской Федерации). </w:t>
      </w:r>
    </w:p>
    <w:p w14:paraId="47D9CB00" w14:textId="77777777" w:rsidR="00866F9C" w:rsidRPr="00866F9C" w:rsidRDefault="00866F9C" w:rsidP="00866F9C">
      <w:pPr>
        <w:ind w:left="-13" w:right="43"/>
        <w:rPr>
          <w:sz w:val="24"/>
          <w:szCs w:val="24"/>
        </w:rPr>
      </w:pPr>
      <w:r w:rsidRPr="00866F9C">
        <w:rPr>
          <w:sz w:val="24"/>
          <w:szCs w:val="24"/>
        </w:rPr>
        <w:t xml:space="preserve">Эти правила выступают гарантией независимости и беспристрастности суда, обеспечивают подсудимому реализацию права на справедливое судебное разбирательство. </w:t>
      </w:r>
      <w:r w:rsidRPr="00866F9C">
        <w:rPr>
          <w:sz w:val="24"/>
          <w:szCs w:val="24"/>
        </w:rPr>
        <w:lastRenderedPageBreak/>
        <w:t>Именно поэтому нарушения правил подсудности влекут за собой самые серьезные правовые последствия в виде отмены приговора или иного решения суда (в частности, при производстве в суде апелляционной инстанции одним из оснований отмены или изменения судебного решения являются существенные нарушения уголовно-процессуального закона (п. 2 ст. 389.15 УПК РФ), в число которых входит вынесение решения незаконным составом суда (п. 2 ч. 2 ст. 389.17 УПК РФ). Таким образом, правила подсудности призваны гарантировать правильное рассмотрение уголовных дел и постановление правосудного (законного, обоснованного и справедливого – ст. 297 УПК РФ) приговора.</w:t>
      </w:r>
    </w:p>
    <w:p w14:paraId="094D8B81" w14:textId="77777777" w:rsidR="00866F9C" w:rsidRPr="00866F9C" w:rsidRDefault="00866F9C" w:rsidP="00866F9C">
      <w:pPr>
        <w:ind w:left="-13" w:right="43"/>
        <w:rPr>
          <w:sz w:val="24"/>
          <w:szCs w:val="24"/>
        </w:rPr>
      </w:pPr>
      <w:r w:rsidRPr="00866F9C">
        <w:rPr>
          <w:sz w:val="24"/>
          <w:szCs w:val="24"/>
        </w:rPr>
        <w:t>В свою очередь, институт подсудности имеет и организационно-правовое значение: на основе правил подсудности уголовные дела распределяются между судами общей юрисдикции; правила подсудности способствуют правильному формированию судейского корпуса пропорционально количеству рассматриваемых дел; применение правил подсудности исключает необоснованные процессуальные споры и т.д.</w:t>
      </w:r>
    </w:p>
    <w:p w14:paraId="7EED98CB" w14:textId="77777777" w:rsidR="00866F9C" w:rsidRPr="00866F9C" w:rsidRDefault="00866F9C" w:rsidP="00866F9C">
      <w:pPr>
        <w:ind w:right="43" w:firstLine="0"/>
        <w:rPr>
          <w:sz w:val="24"/>
          <w:szCs w:val="24"/>
        </w:rPr>
      </w:pPr>
      <w:r w:rsidRPr="00866F9C">
        <w:rPr>
          <w:sz w:val="24"/>
          <w:szCs w:val="24"/>
        </w:rPr>
        <w:t>Выделяют следующие признаки подсудности:</w:t>
      </w:r>
    </w:p>
    <w:p w14:paraId="7C0BA824" w14:textId="77777777" w:rsidR="00866F9C" w:rsidRPr="00866F9C" w:rsidRDefault="00866F9C" w:rsidP="00866F9C">
      <w:pPr>
        <w:ind w:left="-13" w:right="43"/>
        <w:rPr>
          <w:sz w:val="24"/>
          <w:szCs w:val="24"/>
        </w:rPr>
      </w:pPr>
      <w:r w:rsidRPr="00866F9C">
        <w:rPr>
          <w:b/>
          <w:sz w:val="24"/>
          <w:szCs w:val="24"/>
        </w:rPr>
        <w:t xml:space="preserve">Предметный (родовой) признак </w:t>
      </w:r>
      <w:r w:rsidRPr="00866F9C">
        <w:rPr>
          <w:sz w:val="24"/>
          <w:szCs w:val="24"/>
        </w:rPr>
        <w:t>определяет подсудность в зависимости от квалификации совершенного преступления по соответствующей части и статье УК РФ.</w:t>
      </w:r>
    </w:p>
    <w:p w14:paraId="663E6BC8" w14:textId="77777777" w:rsidR="00866F9C" w:rsidRPr="00866F9C" w:rsidRDefault="00866F9C" w:rsidP="00866F9C">
      <w:pPr>
        <w:ind w:left="-13" w:right="43"/>
        <w:rPr>
          <w:sz w:val="24"/>
          <w:szCs w:val="24"/>
        </w:rPr>
      </w:pPr>
      <w:r w:rsidRPr="00866F9C">
        <w:rPr>
          <w:sz w:val="24"/>
          <w:szCs w:val="24"/>
        </w:rPr>
        <w:t>По этому признаку мировому судье подсудны почти все дела о преступлениях, максимальное наказание за которые не превышает 3 лет лишения свободы, за исключением уголовных дел о преступлениях, указанных в ч. 1 ст. 31 УПК РФ, которые ввиду сложности процесса доказывания отнесены к компетенции районного суда, например, убийство, совершенное при превышении пределов необходимой обороны либо при превышении мер, необходимых для задержания лица, совершившего преступление – ст. 108 УК РФ; причинение смерти по неосторожности – ч. 1 ст. 109 УК РФ; развратные действия – ст. 135 УК РФ; злоупотребления при эмиссии ценных бумаг – ст. 185 УК РФ и т.д.</w:t>
      </w:r>
    </w:p>
    <w:p w14:paraId="03B9B77E" w14:textId="77777777" w:rsidR="00866F9C" w:rsidRPr="00866F9C" w:rsidRDefault="00866F9C" w:rsidP="00866F9C">
      <w:pPr>
        <w:ind w:left="-13" w:right="43"/>
        <w:rPr>
          <w:sz w:val="24"/>
          <w:szCs w:val="24"/>
        </w:rPr>
      </w:pPr>
      <w:r w:rsidRPr="00866F9C">
        <w:rPr>
          <w:sz w:val="24"/>
          <w:szCs w:val="24"/>
        </w:rPr>
        <w:t>Районному суду подсудно большинство уголовных дел и его подсудность, согласно ч. 2 ст. 31 УПК РФ, определяется методом исключения: ему подсудны дела обо всех преступлениях, кроме дел, подсудных мировым судьям, вышестоящим и военным судам.</w:t>
      </w:r>
    </w:p>
    <w:p w14:paraId="06C11C77" w14:textId="77777777" w:rsidR="00866F9C" w:rsidRPr="00866F9C" w:rsidRDefault="00866F9C" w:rsidP="00866F9C">
      <w:pPr>
        <w:ind w:left="-13" w:right="43"/>
        <w:rPr>
          <w:sz w:val="24"/>
          <w:szCs w:val="24"/>
        </w:rPr>
      </w:pPr>
      <w:r w:rsidRPr="00866F9C">
        <w:rPr>
          <w:sz w:val="24"/>
          <w:szCs w:val="24"/>
        </w:rPr>
        <w:t>Верховному суду республики, краевому или областному суду, суду города федерального значения, суду автономной области и суду автономного округа, то есть суду субъекта Российской Федерации, подсудны дела о наиболее тяжких преступлениях, перечисленных в ч. 3 ст. 31 УПК РФ (например, убийство при отягчающих обстоятельствах – ч. ст. 105 УК РФ; незаконное производство, сбыт или пересылка наркотических средств, психотропных веществ или их аналогов, совершенное в особо крупном размере – ч. 5 ст. 228.1 УК РФ; посягательство на жизнь государственного или общественного деятеля – ст. 277 УК РФ; посягательство на жизнь лица, осуществляющего правосудие или предварительное расследование – ст. 295 УК РФ; посягательство на жизнь сотрудника правоохранительного органа – ст. 317 УК РФ и др.). Помимо этого суды субъектов Российской Федерации рассматривают уголовные дела, в материалах которых содержатся сведения, составляющие государственную тайну.</w:t>
      </w:r>
    </w:p>
    <w:p w14:paraId="396DC3D8" w14:textId="77777777" w:rsidR="00866F9C" w:rsidRPr="00866F9C" w:rsidRDefault="00866F9C" w:rsidP="00866F9C">
      <w:pPr>
        <w:ind w:left="-13" w:right="43"/>
        <w:rPr>
          <w:sz w:val="24"/>
          <w:szCs w:val="24"/>
        </w:rPr>
      </w:pPr>
      <w:r w:rsidRPr="00866F9C">
        <w:rPr>
          <w:sz w:val="24"/>
          <w:szCs w:val="24"/>
        </w:rPr>
        <w:t>Отдельно уголовно-процессуальный закон определяет подсудность Московского окружного военного суда, Северо-Кавказского окружного военного суда и Приволжского окружного военного суда:</w:t>
      </w:r>
    </w:p>
    <w:p w14:paraId="42FEFB4D" w14:textId="77777777" w:rsidR="00866F9C" w:rsidRPr="00866F9C" w:rsidRDefault="00866F9C" w:rsidP="00866F9C">
      <w:pPr>
        <w:numPr>
          <w:ilvl w:val="0"/>
          <w:numId w:val="1"/>
        </w:numPr>
        <w:ind w:right="43" w:hanging="280"/>
        <w:rPr>
          <w:sz w:val="24"/>
          <w:szCs w:val="24"/>
        </w:rPr>
      </w:pPr>
      <w:r w:rsidRPr="00866F9C">
        <w:rPr>
          <w:sz w:val="24"/>
          <w:szCs w:val="24"/>
        </w:rPr>
        <w:t>уголовные дела, подсудные судам субъекта Российской Федерации, а также гарнизонным военным судам и окружным (флотским) военным судам;</w:t>
      </w:r>
    </w:p>
    <w:p w14:paraId="4AFB9DE7" w14:textId="77777777" w:rsidR="00866F9C" w:rsidRPr="00866F9C" w:rsidRDefault="00866F9C" w:rsidP="00866F9C">
      <w:pPr>
        <w:numPr>
          <w:ilvl w:val="0"/>
          <w:numId w:val="1"/>
        </w:numPr>
        <w:ind w:right="43" w:hanging="280"/>
        <w:rPr>
          <w:sz w:val="24"/>
          <w:szCs w:val="24"/>
        </w:rPr>
      </w:pPr>
      <w:r w:rsidRPr="00866F9C">
        <w:rPr>
          <w:sz w:val="24"/>
          <w:szCs w:val="24"/>
        </w:rPr>
        <w:t>уголовные дела о преступлениях, предусмотренных ст. 205 (террористический акт), ст. 205.1 (содействие террористической деятельности), ст. 205.2 (публичные призывы к осуществлению террористической деятельности или публичное оправдание терроризма), ст. 205.3 (прохождение обучения в целях осуществления террористической деятельности), 205.4 (организация террористического сообщества и участие в нем), ст. 205.5 (организация деятельности террористической организации и участие в деятельности такой организации), 206 (захват заложника), ч. 4 ст. 211 (угон судна воздушного или водного транспорта либо железнодорожного подвижного состава, совершенные организованной группой либо повлекшие по неосторожности смерть человека или иные тяжкие последствия), ст. 361 (акт международного терроризма) УК РФ;</w:t>
      </w:r>
    </w:p>
    <w:p w14:paraId="31E57418" w14:textId="77777777" w:rsidR="00866F9C" w:rsidRPr="00866F9C" w:rsidRDefault="00866F9C" w:rsidP="00866F9C">
      <w:pPr>
        <w:numPr>
          <w:ilvl w:val="0"/>
          <w:numId w:val="1"/>
        </w:numPr>
        <w:ind w:right="43" w:hanging="280"/>
        <w:rPr>
          <w:sz w:val="24"/>
          <w:szCs w:val="24"/>
        </w:rPr>
      </w:pPr>
      <w:r w:rsidRPr="00866F9C">
        <w:rPr>
          <w:sz w:val="24"/>
          <w:szCs w:val="24"/>
        </w:rPr>
        <w:t>уголовные дела о преступлениях, предусмотренных ст. 277 (посягательство на жизнь государственного или общественного деятеля), ст. 278 (насильственный захват власти или насильственное удержание власти), ст. 279 (вооруженный мятеж) и ст. 360 (нападение на лиц или учреждения, которые пользуются международной защитой) УК РФ, если их совершение сопряжено с осуществлением террористической деятельности;</w:t>
      </w:r>
    </w:p>
    <w:p w14:paraId="4AA39A01" w14:textId="77777777" w:rsidR="00866F9C" w:rsidRPr="00866F9C" w:rsidRDefault="00866F9C" w:rsidP="00866F9C">
      <w:pPr>
        <w:numPr>
          <w:ilvl w:val="0"/>
          <w:numId w:val="1"/>
        </w:numPr>
        <w:ind w:right="43" w:hanging="280"/>
        <w:rPr>
          <w:sz w:val="24"/>
          <w:szCs w:val="24"/>
        </w:rPr>
      </w:pPr>
      <w:r w:rsidRPr="00866F9C">
        <w:rPr>
          <w:sz w:val="24"/>
          <w:szCs w:val="24"/>
        </w:rPr>
        <w:t>уголовные дела о преступлениях, при назначении наказания за которые подлежит учету отягчающее обстоятельство, предусмотренное пунктом «р» ч. 1 ст. 63 (совершение преступления в целях пропаганды, оправдания и поддержки терроризма) УК РФ.</w:t>
      </w:r>
    </w:p>
    <w:p w14:paraId="0157F7AD" w14:textId="77777777" w:rsidR="00866F9C" w:rsidRPr="00866F9C" w:rsidRDefault="00866F9C" w:rsidP="00866F9C">
      <w:pPr>
        <w:ind w:left="-13" w:right="43"/>
        <w:rPr>
          <w:sz w:val="24"/>
          <w:szCs w:val="24"/>
        </w:rPr>
      </w:pPr>
      <w:r w:rsidRPr="00866F9C">
        <w:rPr>
          <w:b/>
          <w:sz w:val="24"/>
          <w:szCs w:val="24"/>
        </w:rPr>
        <w:t>Персональный признак</w:t>
      </w:r>
      <w:r w:rsidRPr="00866F9C">
        <w:rPr>
          <w:sz w:val="24"/>
          <w:szCs w:val="24"/>
        </w:rPr>
        <w:t xml:space="preserve"> определяет подсудность в зависимости от особенностей субъекта преступления: </w:t>
      </w:r>
    </w:p>
    <w:p w14:paraId="26C55D20" w14:textId="77777777" w:rsidR="00866F9C" w:rsidRPr="00866F9C" w:rsidRDefault="00866F9C" w:rsidP="00866F9C">
      <w:pPr>
        <w:numPr>
          <w:ilvl w:val="0"/>
          <w:numId w:val="2"/>
        </w:numPr>
        <w:ind w:right="43" w:hanging="280"/>
        <w:rPr>
          <w:sz w:val="24"/>
          <w:szCs w:val="24"/>
        </w:rPr>
      </w:pPr>
      <w:r w:rsidRPr="00866F9C">
        <w:rPr>
          <w:sz w:val="24"/>
          <w:szCs w:val="24"/>
        </w:rPr>
        <w:t>уголовные дела в отношении члена Совета Федерации, депутата Государственной Думы, судьи Конституционного Суда Российской Федерации, судьи федерального суда общей юрисдикции, мирового судьи, судьи конституционного (уставного) суда субъекта Российской Федерации по их ходатайствам, заявленным до начала судебного разбирательства, рассматриваются судом субъекта Российской Федерации.</w:t>
      </w:r>
    </w:p>
    <w:p w14:paraId="7C924DB8" w14:textId="77777777" w:rsidR="00866F9C" w:rsidRPr="00866F9C" w:rsidRDefault="00866F9C" w:rsidP="00866F9C">
      <w:pPr>
        <w:numPr>
          <w:ilvl w:val="0"/>
          <w:numId w:val="2"/>
        </w:numPr>
        <w:ind w:right="43" w:hanging="280"/>
        <w:rPr>
          <w:sz w:val="24"/>
          <w:szCs w:val="24"/>
        </w:rPr>
      </w:pPr>
      <w:r w:rsidRPr="00866F9C">
        <w:rPr>
          <w:sz w:val="24"/>
          <w:szCs w:val="24"/>
        </w:rPr>
        <w:lastRenderedPageBreak/>
        <w:t xml:space="preserve">уголовные дела о преступлениях, совершенных военнослужащими и гражданами, проходящими военные сборы, подсудны военным судам. </w:t>
      </w:r>
    </w:p>
    <w:p w14:paraId="13BC80EC" w14:textId="77777777" w:rsidR="00866F9C" w:rsidRPr="00866F9C" w:rsidRDefault="00866F9C" w:rsidP="00866F9C">
      <w:pPr>
        <w:ind w:left="-13" w:right="43"/>
        <w:rPr>
          <w:sz w:val="24"/>
          <w:szCs w:val="24"/>
        </w:rPr>
      </w:pPr>
      <w:r w:rsidRPr="00866F9C">
        <w:rPr>
          <w:sz w:val="24"/>
          <w:szCs w:val="24"/>
        </w:rPr>
        <w:t>Так, гарнизонные военные суды рассматривают уголовные дела обо всех преступлениях, совершенных военнослужащими и гражданами, проходящими военные сборы, за исключением уголовных дел, подсудных вышестоящим военным судам. При этом окружному (флотскому) военному суду подсудны уголовные дела, указанные в ч. 3 ст. 31 УПК РФ (подсудность суда субъекта Российской Федерации), в отношении военнослужащих и граждан, проходящих военные сборы, а также уголовные дела, переданные в данный суд в соответствии с ч. 4-7 ст. 35 УПК РФ (в случае реальной угрозы личной безопасности участников судебного разбирательства, их близких родственников, родственников или близких лиц по решению Верховного Суда РФ).</w:t>
      </w:r>
    </w:p>
    <w:p w14:paraId="41AA9D59" w14:textId="77777777" w:rsidR="00866F9C" w:rsidRPr="00866F9C" w:rsidRDefault="00866F9C" w:rsidP="00866F9C">
      <w:pPr>
        <w:ind w:left="-13" w:right="43"/>
        <w:rPr>
          <w:sz w:val="24"/>
          <w:szCs w:val="24"/>
        </w:rPr>
      </w:pPr>
      <w:r w:rsidRPr="00866F9C">
        <w:rPr>
          <w:b/>
          <w:sz w:val="24"/>
          <w:szCs w:val="24"/>
        </w:rPr>
        <w:t xml:space="preserve">Территориальный признак </w:t>
      </w:r>
      <w:r w:rsidRPr="00866F9C">
        <w:rPr>
          <w:sz w:val="24"/>
          <w:szCs w:val="24"/>
        </w:rPr>
        <w:t xml:space="preserve">подсудности определяется местом совершения преступления. </w:t>
      </w:r>
    </w:p>
    <w:p w14:paraId="49634157" w14:textId="77777777" w:rsidR="00866F9C" w:rsidRPr="00866F9C" w:rsidRDefault="00866F9C" w:rsidP="00866F9C">
      <w:pPr>
        <w:ind w:left="-13" w:right="43"/>
        <w:rPr>
          <w:sz w:val="24"/>
          <w:szCs w:val="24"/>
        </w:rPr>
      </w:pPr>
      <w:r w:rsidRPr="00866F9C">
        <w:rPr>
          <w:sz w:val="24"/>
          <w:szCs w:val="24"/>
        </w:rPr>
        <w:t>По общему правилу уголовное дело подлежит рассмотрению в суде по месту совершения преступления (ч. 1 ст. 32 УПК РФ).</w:t>
      </w:r>
    </w:p>
    <w:p w14:paraId="7FCE708E" w14:textId="77777777" w:rsidR="00866F9C" w:rsidRPr="00866F9C" w:rsidRDefault="00866F9C" w:rsidP="00866F9C">
      <w:pPr>
        <w:ind w:left="-13" w:right="43"/>
        <w:rPr>
          <w:sz w:val="24"/>
          <w:szCs w:val="24"/>
        </w:rPr>
      </w:pPr>
      <w:r w:rsidRPr="00866F9C">
        <w:rPr>
          <w:sz w:val="24"/>
          <w:szCs w:val="24"/>
        </w:rPr>
        <w:t>Если преступление было начато в одном месте, а окончено в другом, на которое распространяется юрисдикция иного суда, то такое уголовное дело подсудно суду по месту окончания преступления. Если же преступления совершены в разных местах, то уголовное дело рассматривается судом, юрисдикция которого распространяется на то место, где совершено большинство расследованных по данному уголовному делу преступлений или совершено наиболее тяжкое из них.</w:t>
      </w:r>
    </w:p>
    <w:p w14:paraId="2DC10281" w14:textId="77777777" w:rsidR="00866F9C" w:rsidRPr="00866F9C" w:rsidRDefault="00866F9C" w:rsidP="00866F9C">
      <w:pPr>
        <w:ind w:left="-13" w:right="43"/>
        <w:rPr>
          <w:sz w:val="24"/>
          <w:szCs w:val="24"/>
        </w:rPr>
      </w:pPr>
      <w:r w:rsidRPr="00866F9C">
        <w:rPr>
          <w:sz w:val="24"/>
          <w:szCs w:val="24"/>
        </w:rPr>
        <w:t>Если возникают случаи, когда преступление совершено вне пределов Российской Федерации и предварительное расследование осуществлялось на территории Российской Федерации в рамках исполнения запроса иностранного государства об осуществлении уголовного преследования по основаниям, предусмотренным ст. 12 УК РФ (действие уголовного закона в отношении лиц, совершивших преступление вне пределов Российской Федерации), уголовное дело рассматривается судом, юрисдикция которого распространяется на место жительство или место пребывания потерпевшего в Российской Федерации либо на место жительство или место пребывания обвиняемого в Российской Федерации, если потерпевший проживает вне пределов Российской Федерации (ч. 4 ст. 32 УПК РФ).</w:t>
      </w:r>
    </w:p>
    <w:p w14:paraId="6089DFB6" w14:textId="77777777" w:rsidR="00866F9C" w:rsidRPr="00866F9C" w:rsidRDefault="00866F9C" w:rsidP="00866F9C">
      <w:pPr>
        <w:ind w:left="-13" w:right="43"/>
        <w:rPr>
          <w:sz w:val="24"/>
          <w:szCs w:val="24"/>
        </w:rPr>
      </w:pPr>
      <w:r w:rsidRPr="00866F9C">
        <w:rPr>
          <w:sz w:val="24"/>
          <w:szCs w:val="24"/>
        </w:rPr>
        <w:t>Уголовно-процессуальный закон уделяет отдельное внимание такой категории уголовных дел, как дела частного обвинения. Так, согласно ч. 5 ст. 32 УПК РФ уголовное дело частного обвинения или заявление потерпевшего о преступлении, совершенном гражданином Российской Федерации в отношении гражданина Российской Федерации вне ее пределов, подлежит рассмотрению мировым судьей, чья юрисдикция распространяется на территорию, на которой проживает потерпевший или обвиняемый.</w:t>
      </w:r>
    </w:p>
    <w:p w14:paraId="24582295" w14:textId="77777777" w:rsidR="00866F9C" w:rsidRPr="00866F9C" w:rsidRDefault="00866F9C" w:rsidP="00866F9C">
      <w:pPr>
        <w:ind w:left="-13" w:right="43"/>
        <w:rPr>
          <w:sz w:val="24"/>
          <w:szCs w:val="24"/>
        </w:rPr>
      </w:pPr>
      <w:r w:rsidRPr="00866F9C">
        <w:rPr>
          <w:sz w:val="24"/>
          <w:szCs w:val="24"/>
        </w:rPr>
        <w:t>При этом указанные правила о территориальной подсудности имеют свои исключения. Так, территориальная подсудность может быть изменена в случае удовлетворения ходатайства стороны об отводе всего состава суда, либо в случае удовлетворения ходатайства стороны или по инициативе председателя суда, в который поступило уголовное дело, если все судьи данного суда ранее принимали участие в производстве по рассматриваемому уголовному делу, что является основанием для их отвода, либо если не все участники уголовного судопроизводства по данному уголовному делу проживают на территории, на которую распространяется юрисдикция данного суда, и все обвиняемые согласны на изменение территориальной подсудности данного уголовного дела.</w:t>
      </w:r>
    </w:p>
    <w:p w14:paraId="64338352" w14:textId="77777777" w:rsidR="00866F9C" w:rsidRPr="00866F9C" w:rsidRDefault="00866F9C" w:rsidP="00866F9C">
      <w:pPr>
        <w:ind w:left="-13" w:right="43"/>
        <w:rPr>
          <w:sz w:val="24"/>
          <w:szCs w:val="24"/>
        </w:rPr>
      </w:pPr>
      <w:r w:rsidRPr="00866F9C">
        <w:rPr>
          <w:sz w:val="24"/>
          <w:szCs w:val="24"/>
        </w:rPr>
        <w:t>Еще одним основанием изменения территориальной подсудности является наличие реальной угрозы личной безопасности участников судебного разбирательства, их близких родственников, родственников или близких лиц. Однако его действие распространяется только на уголовные дела о преступлениях террористического характера (ст. 205 – террористический акт, ст. 205.1 – содействие террористической деятельности и др.) В рассматриваемом случае по ходатайству Генерального прокурора РФ или его заместителя уголовное дело по решению Верховного Суда РФ может быть передано для рассмотрения в окружной (флотский) военный суд по месту совершения преступления.</w:t>
      </w:r>
    </w:p>
    <w:p w14:paraId="2741CEC9" w14:textId="77777777" w:rsidR="00866F9C" w:rsidRPr="00866F9C" w:rsidRDefault="00866F9C" w:rsidP="00866F9C">
      <w:pPr>
        <w:ind w:left="-13" w:right="43"/>
        <w:rPr>
          <w:sz w:val="24"/>
          <w:szCs w:val="24"/>
        </w:rPr>
      </w:pPr>
      <w:r w:rsidRPr="00866F9C">
        <w:rPr>
          <w:b/>
          <w:sz w:val="24"/>
          <w:szCs w:val="24"/>
        </w:rPr>
        <w:t>Альтернативный признак (по связи дел)</w:t>
      </w:r>
      <w:r w:rsidRPr="00866F9C">
        <w:rPr>
          <w:sz w:val="24"/>
          <w:szCs w:val="24"/>
        </w:rPr>
        <w:t xml:space="preserve"> определяет, какой суд будет рассматривать уголовное дело, подсудное разным судам. </w:t>
      </w:r>
    </w:p>
    <w:p w14:paraId="22A6C160" w14:textId="77777777" w:rsidR="00866F9C" w:rsidRPr="00866F9C" w:rsidRDefault="00866F9C" w:rsidP="00866F9C">
      <w:pPr>
        <w:ind w:left="-13" w:right="43"/>
        <w:rPr>
          <w:sz w:val="24"/>
          <w:szCs w:val="24"/>
        </w:rPr>
      </w:pPr>
      <w:r w:rsidRPr="00866F9C">
        <w:rPr>
          <w:sz w:val="24"/>
          <w:szCs w:val="24"/>
        </w:rPr>
        <w:t>В частности, возможны случаи, когда в рамках одного уголовного дела обвиняется одно лицо или группа лиц в совершении нескольких преступлений, уголовные дела о которых подсудны судам разных уровней, а выделить уголовное дело в отдельное производство невозможно, так как это может негативно отразиться на всесторонности и объективности их разрешения. В этих обстоятельствах уголовное дело обо всех преступлениях рассматривается вышестоящим судом (ч. 1 ст. 33 УПК РФ).</w:t>
      </w:r>
    </w:p>
    <w:p w14:paraId="725536DF" w14:textId="77777777" w:rsidR="00866F9C" w:rsidRPr="00866F9C" w:rsidRDefault="00866F9C" w:rsidP="00866F9C">
      <w:pPr>
        <w:ind w:left="-13" w:right="43"/>
        <w:rPr>
          <w:sz w:val="24"/>
          <w:szCs w:val="24"/>
        </w:rPr>
      </w:pPr>
      <w:r w:rsidRPr="00866F9C">
        <w:rPr>
          <w:sz w:val="24"/>
          <w:szCs w:val="24"/>
        </w:rPr>
        <w:t xml:space="preserve">Так же, если дела о преступлениях, совершенных группой лиц, группой лиц по предварительному сговору, организованной группой или преступным сообществом, подсудны военному суду в отношении хотя бы одного из соучастников, а выделение уголовного дела в отношении остальных лиц невозможно, </w:t>
      </w:r>
      <w:r w:rsidRPr="00866F9C">
        <w:rPr>
          <w:sz w:val="24"/>
          <w:szCs w:val="24"/>
        </w:rPr>
        <w:lastRenderedPageBreak/>
        <w:t>указанные дела в отношении всех лиц рассматриваются соответствующим военным судом (ч. 7.1 ст. 31 УПК РФ).</w:t>
      </w:r>
    </w:p>
    <w:p w14:paraId="4A26EF4A" w14:textId="77777777" w:rsidR="00866F9C" w:rsidRPr="00866F9C" w:rsidRDefault="00866F9C" w:rsidP="00866F9C">
      <w:pPr>
        <w:spacing w:after="157"/>
        <w:ind w:left="-13" w:right="43"/>
        <w:rPr>
          <w:sz w:val="24"/>
          <w:szCs w:val="24"/>
        </w:rPr>
      </w:pPr>
      <w:r w:rsidRPr="00866F9C">
        <w:rPr>
          <w:sz w:val="24"/>
          <w:szCs w:val="24"/>
        </w:rPr>
        <w:t>Споры о подсудности не допускаются. Любое уголовное дело, переданное из одного суда в другой, в порядке, установленном ст. 34 и 35 УПК РФ, подлежит безусловному принятию к производству тем судом, которому оно передано.</w:t>
      </w:r>
    </w:p>
    <w:p w14:paraId="52B6C179" w14:textId="77777777" w:rsidR="00866F9C" w:rsidRPr="00866F9C" w:rsidRDefault="00866F9C" w:rsidP="00866F9C">
      <w:pPr>
        <w:spacing w:after="0" w:line="264" w:lineRule="auto"/>
        <w:ind w:left="75" w:right="119" w:hanging="10"/>
        <w:jc w:val="center"/>
        <w:rPr>
          <w:sz w:val="24"/>
          <w:szCs w:val="24"/>
        </w:rPr>
      </w:pPr>
      <w:r w:rsidRPr="00866F9C">
        <w:rPr>
          <w:b/>
          <w:sz w:val="24"/>
          <w:szCs w:val="24"/>
        </w:rPr>
        <w:t xml:space="preserve">17.2. Стадия подготовки к судебному заседанию:  </w:t>
      </w:r>
    </w:p>
    <w:p w14:paraId="482925C2" w14:textId="77777777" w:rsidR="00866F9C" w:rsidRPr="00866F9C" w:rsidRDefault="00866F9C" w:rsidP="00866F9C">
      <w:pPr>
        <w:pStyle w:val="2"/>
        <w:ind w:left="75" w:right="119"/>
        <w:rPr>
          <w:sz w:val="24"/>
          <w:szCs w:val="24"/>
        </w:rPr>
      </w:pPr>
      <w:r w:rsidRPr="00866F9C">
        <w:rPr>
          <w:sz w:val="24"/>
          <w:szCs w:val="24"/>
        </w:rPr>
        <w:t>понятие, задачи, вопросы, подлежащие разрешению</w:t>
      </w:r>
    </w:p>
    <w:p w14:paraId="6D9A6568" w14:textId="77777777" w:rsidR="00866F9C" w:rsidRPr="00866F9C" w:rsidRDefault="00866F9C" w:rsidP="00866F9C">
      <w:pPr>
        <w:ind w:left="-13" w:right="43"/>
        <w:rPr>
          <w:sz w:val="24"/>
          <w:szCs w:val="24"/>
        </w:rPr>
      </w:pPr>
      <w:r w:rsidRPr="00866F9C">
        <w:rPr>
          <w:sz w:val="24"/>
          <w:szCs w:val="24"/>
        </w:rPr>
        <w:t xml:space="preserve">Стадия подготовки к судебному заседанию начинает производство в суде первой инстанции. Основная задача судьи на данной стадии состоит в том, чтобы, не предрешая вопрос о виновности (в соответствии с ч. 2 ст. 8 УПК РФ никто не может быть признан виновным в совершении преступления и подвергнут уголовному наказанию иначе как по приговору суда и в порядке, установленном уголовно-процессуальным законом), выяснить наличие оснований для рассмотрения уголовного дела в судебном заседании. </w:t>
      </w:r>
    </w:p>
    <w:p w14:paraId="57313021" w14:textId="77777777" w:rsidR="00866F9C" w:rsidRPr="00866F9C" w:rsidRDefault="00866F9C" w:rsidP="00866F9C">
      <w:pPr>
        <w:ind w:left="-13" w:right="43"/>
        <w:rPr>
          <w:sz w:val="24"/>
          <w:szCs w:val="24"/>
        </w:rPr>
      </w:pPr>
      <w:r w:rsidRPr="00866F9C">
        <w:rPr>
          <w:sz w:val="24"/>
          <w:szCs w:val="24"/>
        </w:rPr>
        <w:t>Стадия подготовки к судебному заседанию является самостоятельной стадией уголовного процесса, состоящей в проверке судьей материалов уголовного дела, поступившего в суд, и разрешении вопросов, связанных с подготовкой дела к рассмотрению и разрешению его по существу (ч. 2 ст. 231 УПК РФ).</w:t>
      </w:r>
    </w:p>
    <w:p w14:paraId="15104AD1" w14:textId="77777777" w:rsidR="00866F9C" w:rsidRPr="00866F9C" w:rsidRDefault="00866F9C" w:rsidP="00866F9C">
      <w:pPr>
        <w:ind w:left="-13" w:right="43"/>
        <w:rPr>
          <w:sz w:val="24"/>
          <w:szCs w:val="24"/>
        </w:rPr>
      </w:pPr>
      <w:r w:rsidRPr="00866F9C">
        <w:rPr>
          <w:sz w:val="24"/>
          <w:szCs w:val="24"/>
        </w:rPr>
        <w:t>После окончания предварительного расследования и утверждения прокурором обвинительного заключения, обвинительного акта или обвинительного постановления уголовное дело направляется в суд. Однако, прежде чем суд первой инстанции приступит к его рассмотрению, дело обязательно должно быть проверено судьей с целью выяснения вопроса о достаточности материалов для его рассмотрения и об отсутствии нарушений закона в ходе предварительного расследования. В случае назначения судебного заседания должны быть решены вопросы, связанные с подготовкой к нему, и выполнены необходимые подготовительные действия.</w:t>
      </w:r>
    </w:p>
    <w:p w14:paraId="2D12EBD3" w14:textId="77777777" w:rsidR="00866F9C" w:rsidRPr="00866F9C" w:rsidRDefault="00866F9C" w:rsidP="00866F9C">
      <w:pPr>
        <w:ind w:left="-13" w:right="43"/>
        <w:rPr>
          <w:sz w:val="24"/>
          <w:szCs w:val="24"/>
        </w:rPr>
      </w:pPr>
      <w:r w:rsidRPr="00866F9C">
        <w:rPr>
          <w:sz w:val="24"/>
          <w:szCs w:val="24"/>
        </w:rPr>
        <w:t>Таким образом, на стадии подготовки к судебному заседанию решается две группы вопросов: первая группа связана с проверкой материалов проведенного расследования; вторая группа – с подготовкой к рассмотрению дела в судебном заседании.</w:t>
      </w:r>
    </w:p>
    <w:p w14:paraId="49EDC476" w14:textId="77777777" w:rsidR="00866F9C" w:rsidRPr="00866F9C" w:rsidRDefault="00866F9C" w:rsidP="00866F9C">
      <w:pPr>
        <w:ind w:left="-13" w:right="43"/>
        <w:rPr>
          <w:sz w:val="24"/>
          <w:szCs w:val="24"/>
        </w:rPr>
      </w:pPr>
      <w:r w:rsidRPr="00866F9C">
        <w:rPr>
          <w:sz w:val="24"/>
          <w:szCs w:val="24"/>
        </w:rPr>
        <w:t xml:space="preserve">Исходя из этого, по отношению к предшествующим стадиям уголовного процесса </w:t>
      </w:r>
      <w:r w:rsidRPr="00866F9C">
        <w:rPr>
          <w:sz w:val="24"/>
          <w:szCs w:val="24"/>
          <w:u w:val="single"/>
        </w:rPr>
        <w:t>стадия подготовки к судебному разбирательству носит проверочный характер</w:t>
      </w:r>
      <w:r w:rsidRPr="00866F9C">
        <w:rPr>
          <w:sz w:val="24"/>
          <w:szCs w:val="24"/>
        </w:rPr>
        <w:t>. В результате такой проверки принимается решение о дальнейшем направлении уголовного дела. По отношению к судебному разбирательству эта стадия носит подготовительный характер, поскольку на ней принимаются решения о составе суда, о месте и времени, об участниках судебного заседания и т.д. и выполняются действия, направленные на подготовку предстоящего судебного заседания, создание условий беспрепятственного рассмотрения уголовного дела судом первой инстанции.</w:t>
      </w:r>
    </w:p>
    <w:p w14:paraId="4196AF4B" w14:textId="77777777" w:rsidR="00866F9C" w:rsidRPr="00866F9C" w:rsidRDefault="00866F9C" w:rsidP="00866F9C">
      <w:pPr>
        <w:ind w:left="-13" w:right="43"/>
        <w:rPr>
          <w:sz w:val="24"/>
          <w:szCs w:val="24"/>
        </w:rPr>
      </w:pPr>
      <w:r w:rsidRPr="00866F9C">
        <w:rPr>
          <w:sz w:val="24"/>
          <w:szCs w:val="24"/>
        </w:rPr>
        <w:t>Отдельно возможно выделить и такие особенности стадии подготовки к судебному заседанию, которые обусловливают ее особое значение и место в системе всего уголовного судопроизводства:</w:t>
      </w:r>
    </w:p>
    <w:p w14:paraId="4CCFB493" w14:textId="77777777" w:rsidR="00866F9C" w:rsidRPr="00866F9C" w:rsidRDefault="00866F9C" w:rsidP="00866F9C">
      <w:pPr>
        <w:numPr>
          <w:ilvl w:val="0"/>
          <w:numId w:val="3"/>
        </w:numPr>
        <w:ind w:right="43" w:hanging="280"/>
        <w:rPr>
          <w:sz w:val="24"/>
          <w:szCs w:val="24"/>
        </w:rPr>
      </w:pPr>
      <w:r w:rsidRPr="00866F9C">
        <w:rPr>
          <w:sz w:val="24"/>
          <w:szCs w:val="24"/>
        </w:rPr>
        <w:t>только решение судьи о назначении судебного заседания является правовым основанием для судебного разбирательства уголовного дела (отсутствие процессуального документа о предании обвиняемого суду признается существенным нарушением уголовно-процессуального закона, которое влечет за собой отмену приговора);</w:t>
      </w:r>
    </w:p>
    <w:p w14:paraId="574F4D8F" w14:textId="77777777" w:rsidR="00866F9C" w:rsidRPr="00866F9C" w:rsidRDefault="00866F9C" w:rsidP="00866F9C">
      <w:pPr>
        <w:numPr>
          <w:ilvl w:val="0"/>
          <w:numId w:val="3"/>
        </w:numPr>
        <w:ind w:right="43" w:hanging="280"/>
        <w:rPr>
          <w:sz w:val="24"/>
          <w:szCs w:val="24"/>
        </w:rPr>
      </w:pPr>
      <w:r w:rsidRPr="00866F9C">
        <w:rPr>
          <w:sz w:val="24"/>
          <w:szCs w:val="24"/>
        </w:rPr>
        <w:t>именно с момента вынесения постановления о назначении судебного заседания обвиняемый становится подсудимым, приобретая тем самым дополнительные процессуальные гарантии защиты своих прав и законных интересов;</w:t>
      </w:r>
    </w:p>
    <w:p w14:paraId="185F3ED8" w14:textId="77777777" w:rsidR="00866F9C" w:rsidRPr="00866F9C" w:rsidRDefault="00866F9C" w:rsidP="00866F9C">
      <w:pPr>
        <w:numPr>
          <w:ilvl w:val="0"/>
          <w:numId w:val="3"/>
        </w:numPr>
        <w:ind w:right="43" w:hanging="280"/>
        <w:rPr>
          <w:sz w:val="24"/>
          <w:szCs w:val="24"/>
        </w:rPr>
      </w:pPr>
      <w:r w:rsidRPr="00866F9C">
        <w:rPr>
          <w:sz w:val="24"/>
          <w:szCs w:val="24"/>
        </w:rPr>
        <w:t>правильное и полное разрешение подлежащих рассмотрению вопросов при назначении судебного заседания является гарантией соблюдения прав, свобод и законных интересов лиц, вовлекаемых в сферу производства по уголовным делам, так как в настоящей стадии выявляются и устраняются допущенные в досудебном производстве нарушения и ошибки, решаются важные вопросы, касающиеся дальнейшего движения уголовного дела, предотвращается необоснованное привлечение лица к уголовной ответственности;</w:t>
      </w:r>
    </w:p>
    <w:p w14:paraId="18FA9A6B" w14:textId="77777777" w:rsidR="00866F9C" w:rsidRPr="00866F9C" w:rsidRDefault="00866F9C" w:rsidP="00866F9C">
      <w:pPr>
        <w:numPr>
          <w:ilvl w:val="0"/>
          <w:numId w:val="3"/>
        </w:numPr>
        <w:ind w:right="43" w:hanging="280"/>
        <w:rPr>
          <w:sz w:val="24"/>
          <w:szCs w:val="24"/>
        </w:rPr>
      </w:pPr>
      <w:r w:rsidRPr="00866F9C">
        <w:rPr>
          <w:sz w:val="24"/>
          <w:szCs w:val="24"/>
        </w:rPr>
        <w:t>принятие законного и обоснованного решения в стадии подготовки к судебному заседанию служит также важной гарантией интересов правосудия, поскольку назначение к судебному разбирательству некачественно расследованного уголовного дела не позволит суду полно и всесторонне исследовать материалы дела, вынести законный, обоснованный и справедливый приговор, тем самым затруднит достижение задач уголовного судопроизводства в целом;</w:t>
      </w:r>
    </w:p>
    <w:p w14:paraId="6102CC51" w14:textId="77777777" w:rsidR="00866F9C" w:rsidRPr="00866F9C" w:rsidRDefault="00866F9C" w:rsidP="00866F9C">
      <w:pPr>
        <w:numPr>
          <w:ilvl w:val="0"/>
          <w:numId w:val="3"/>
        </w:numPr>
        <w:ind w:right="43" w:hanging="280"/>
        <w:rPr>
          <w:sz w:val="24"/>
          <w:szCs w:val="24"/>
        </w:rPr>
      </w:pPr>
      <w:r w:rsidRPr="00866F9C">
        <w:rPr>
          <w:sz w:val="24"/>
          <w:szCs w:val="24"/>
        </w:rPr>
        <w:t>и наконец, на стадии подготовки к судебному заседанию окончательно определяются пределы судебного разбирательства. Оно будет осуществляться только в отношении тех обвиняемых и лишь по тому обвинению, которые указаны в постановлении о назначении судебного заседания. Выйти за эти пределы суд не может. Точное определение пределов судебного разбирательства является гарантией обеспечения права обвиняемого на защиту.</w:t>
      </w:r>
    </w:p>
    <w:p w14:paraId="43652A46" w14:textId="77777777" w:rsidR="00866F9C" w:rsidRPr="00866F9C" w:rsidRDefault="00866F9C" w:rsidP="00866F9C">
      <w:pPr>
        <w:ind w:left="-13" w:right="43"/>
        <w:rPr>
          <w:sz w:val="24"/>
          <w:szCs w:val="24"/>
        </w:rPr>
      </w:pPr>
      <w:r w:rsidRPr="00866F9C">
        <w:rPr>
          <w:sz w:val="24"/>
          <w:szCs w:val="24"/>
        </w:rPr>
        <w:lastRenderedPageBreak/>
        <w:t>Итак, судья, изучая поступившее уголовное дело, оценивая итоги предварительного расследования, собранные доказательства и выводы по уголовному делу с точки зрения наличия или отсутствия фактических и юридических оснований для его судебного рассмотрения, должен выяснить в отношении каждого из обвиняемых следующие вопросы, указанные в ст. 228 УПК РФ:</w:t>
      </w:r>
    </w:p>
    <w:p w14:paraId="1B139A05" w14:textId="77777777" w:rsidR="00866F9C" w:rsidRPr="00866F9C" w:rsidRDefault="00866F9C" w:rsidP="00866F9C">
      <w:pPr>
        <w:numPr>
          <w:ilvl w:val="0"/>
          <w:numId w:val="4"/>
        </w:numPr>
        <w:spacing w:line="247" w:lineRule="auto"/>
        <w:ind w:right="43" w:firstLine="274"/>
        <w:rPr>
          <w:sz w:val="24"/>
          <w:szCs w:val="24"/>
        </w:rPr>
      </w:pPr>
      <w:r w:rsidRPr="00866F9C">
        <w:rPr>
          <w:i/>
          <w:sz w:val="24"/>
          <w:szCs w:val="24"/>
        </w:rPr>
        <w:t>подсудно ли уголовное дело данному суду;</w:t>
      </w:r>
    </w:p>
    <w:p w14:paraId="5A087C72" w14:textId="77777777" w:rsidR="00866F9C" w:rsidRPr="00866F9C" w:rsidRDefault="00866F9C" w:rsidP="00866F9C">
      <w:pPr>
        <w:numPr>
          <w:ilvl w:val="0"/>
          <w:numId w:val="4"/>
        </w:numPr>
        <w:spacing w:after="0" w:line="256" w:lineRule="auto"/>
        <w:ind w:right="43" w:firstLine="274"/>
        <w:rPr>
          <w:sz w:val="24"/>
          <w:szCs w:val="24"/>
        </w:rPr>
      </w:pPr>
      <w:r w:rsidRPr="00866F9C">
        <w:rPr>
          <w:i/>
          <w:sz w:val="24"/>
          <w:szCs w:val="24"/>
        </w:rPr>
        <w:t>вручены ли копии обвинительного заключения или обвинительного акта.</w:t>
      </w:r>
    </w:p>
    <w:p w14:paraId="129AF7F6" w14:textId="77777777" w:rsidR="00866F9C" w:rsidRPr="00866F9C" w:rsidRDefault="00866F9C" w:rsidP="00866F9C">
      <w:pPr>
        <w:ind w:left="-13" w:right="43"/>
        <w:rPr>
          <w:sz w:val="24"/>
          <w:szCs w:val="24"/>
        </w:rPr>
      </w:pPr>
      <w:r w:rsidRPr="00866F9C">
        <w:rPr>
          <w:sz w:val="24"/>
          <w:szCs w:val="24"/>
        </w:rPr>
        <w:t xml:space="preserve">Уголовно-процессуальный закон предусматривает обязанность прокурора по вручению обвиняемому и другим заинтересованным участникам (защитнику и потерпевшему при наличии соответствующих ходатайств) копий обвинительного заключения, обвинительного акта, обвинительного постановления (ч. 2 ст. 222, ч. 3 226, ч. 3 ст. 226.8 УПК РФ). Если обвиняемый отказался от их получения либо иным способом уклонился от их получения, прокурор вправе направить уголовное дело в суд с обязательным указанием причин, по которым копия указанных документов не была вручена. В каждом конкретном случае судья должен выяснить причины не вручения обвиняемому копии обвинительного заключения, обвинительного акта, обвинительного постановления, проверить оформлен ли отказ в его получении в письменном виде, подтвержден ли документально факт неявки по вызову и т.д.; </w:t>
      </w:r>
    </w:p>
    <w:p w14:paraId="5E2743F9" w14:textId="77777777" w:rsidR="00866F9C" w:rsidRPr="00866F9C" w:rsidRDefault="00866F9C" w:rsidP="00866F9C">
      <w:pPr>
        <w:numPr>
          <w:ilvl w:val="0"/>
          <w:numId w:val="4"/>
        </w:numPr>
        <w:ind w:right="43" w:firstLine="274"/>
        <w:rPr>
          <w:sz w:val="24"/>
          <w:szCs w:val="24"/>
        </w:rPr>
      </w:pPr>
      <w:r w:rsidRPr="00866F9C">
        <w:rPr>
          <w:i/>
          <w:sz w:val="24"/>
          <w:szCs w:val="24"/>
        </w:rPr>
        <w:t>подлежит ли избранию, отмене или изменению мера пресечения, а также подлежит ли продлению срок домашнего ареста, срок содержания под стражей или срок запрета определенных действий.</w:t>
      </w:r>
      <w:r w:rsidRPr="00866F9C">
        <w:rPr>
          <w:sz w:val="24"/>
          <w:szCs w:val="24"/>
        </w:rPr>
        <w:t xml:space="preserve"> При выяснении этого вопроса судье необходимо оценить обоснованность и целесообразность дальнейшего применения в отношении обвиняемого меры пресечения, избранной в ходе предварительного расследования, а также установить, изменились ли обстоятельства, учитываемые при избрании меры пресечения. Вопрос об избрании меры пресечения в виде запрета определенных действий, залога, домашнего ареста или заключения под стражу либо о продлении срока названных мер пресечения рассматривается в судебном заседании судьей по ходатайству прокурора или по собственной инициативе с участием обвиняемого, его защитника, законного представителя несовершеннолетнего обвиняемого и прокурора в порядке, установленном ст. 105.1 и ст. 108 УПК РФ, либо на предварительном слушании, проводимом при наличии оснований, предусмотренных ч. 2 ст. 229 УПК РФ;</w:t>
      </w:r>
    </w:p>
    <w:p w14:paraId="23679CB9" w14:textId="77777777" w:rsidR="00866F9C" w:rsidRPr="00866F9C" w:rsidRDefault="00866F9C" w:rsidP="00866F9C">
      <w:pPr>
        <w:numPr>
          <w:ilvl w:val="0"/>
          <w:numId w:val="4"/>
        </w:numPr>
        <w:ind w:right="43" w:firstLine="274"/>
        <w:rPr>
          <w:sz w:val="24"/>
          <w:szCs w:val="24"/>
        </w:rPr>
      </w:pPr>
      <w:r w:rsidRPr="00866F9C">
        <w:rPr>
          <w:i/>
          <w:sz w:val="24"/>
          <w:szCs w:val="24"/>
        </w:rPr>
        <w:t xml:space="preserve">подлежат ли удовлетворению заявленные ходатайства и поданные жалобы. </w:t>
      </w:r>
      <w:r w:rsidRPr="00866F9C">
        <w:rPr>
          <w:sz w:val="24"/>
          <w:szCs w:val="24"/>
        </w:rPr>
        <w:t>Судья изучает все ходатайства и жалобы, как поступившие непосредственно в суд, так и те, которые были поданы на стадии предварительного расследования, но остались без разрешения. Судья должен выяснить этот вопрос в отношении каждого из обвиняемых. При этом следует иметь в виду, что речь в рассматриваемом случае идет лишь о тех ходатайствах, поступление которых не является основанием проведения предварительного слушания, то есть могут быть удовлетворены лишь обоснованные ходатайства, которые не требуют проверки (например, о допуске к участию в деле защитника, о вызове в суд дополнительных свидетелей, об истребовании документов и т.д.). Решение судьи по каждому заявленному ходатайству или жалобе отражается в постановлении о назначении судебного заседания или в постановлении, принятом по итогам предварительного слушания (ч. 3 ст. 236 УПК РФ);</w:t>
      </w:r>
    </w:p>
    <w:p w14:paraId="58F422F2" w14:textId="77777777" w:rsidR="00866F9C" w:rsidRPr="00866F9C" w:rsidRDefault="00866F9C" w:rsidP="00866F9C">
      <w:pPr>
        <w:numPr>
          <w:ilvl w:val="0"/>
          <w:numId w:val="4"/>
        </w:numPr>
        <w:ind w:right="43" w:firstLine="274"/>
        <w:rPr>
          <w:sz w:val="24"/>
          <w:szCs w:val="24"/>
        </w:rPr>
      </w:pPr>
      <w:r w:rsidRPr="00866F9C">
        <w:rPr>
          <w:i/>
          <w:sz w:val="24"/>
          <w:szCs w:val="24"/>
        </w:rPr>
        <w:t>приняты ли меры по обеспечению исполнения наказания в виде штрафа</w:t>
      </w:r>
      <w:r w:rsidRPr="00866F9C">
        <w:rPr>
          <w:sz w:val="24"/>
          <w:szCs w:val="24"/>
        </w:rPr>
        <w:t>. Если следователь в ходе предварительного расследования не предпринял таких мер, судья на стадии подготовки к судебному заседанию вправе по ходатайству прокурора вынести постановление о принятии мер по обеспечению исполнения наказания в виде штрафа и поручить его исполнение судебному приставу исполнителю (ч. 1 ст. 230 УПК РФ);</w:t>
      </w:r>
    </w:p>
    <w:p w14:paraId="28ED9188" w14:textId="77777777" w:rsidR="00866F9C" w:rsidRPr="00866F9C" w:rsidRDefault="00866F9C" w:rsidP="00866F9C">
      <w:pPr>
        <w:numPr>
          <w:ilvl w:val="0"/>
          <w:numId w:val="4"/>
        </w:numPr>
        <w:ind w:right="43" w:firstLine="274"/>
        <w:rPr>
          <w:sz w:val="24"/>
          <w:szCs w:val="24"/>
        </w:rPr>
      </w:pPr>
      <w:r w:rsidRPr="00866F9C">
        <w:rPr>
          <w:i/>
          <w:sz w:val="24"/>
          <w:szCs w:val="24"/>
        </w:rPr>
        <w:t>приняты ли меры по обеспечению возмещения вреда, причиненного преступлением, или возможной конфискации имущества, а также подлежит ли продлению срок ареста, наложенного на имущество.</w:t>
      </w:r>
      <w:r w:rsidRPr="00866F9C">
        <w:rPr>
          <w:sz w:val="24"/>
          <w:szCs w:val="24"/>
        </w:rPr>
        <w:t xml:space="preserve"> Так же, как и в рассмотренном выше случае, если следователь в ходе предварительного расследования не предпринял указанных мер, то согласно ч. 2 ст. 230 УПК РФ судья вправе по ходатайству потерпевшего, гражданского истца или их представителей либо прокурора вынести постановление о принятии мер по обеспечению возмещения вреда, причиненного преступлением, или возможной конфискации имущества. Если обеспечительные меры приняты, то судье в стадии подготовки судебного заседания важно удостовериться, что этих мер достаточно для исполнения приговора в части гражданского иска или возможной конфискации имущества, а также в том, что срок ареста, наложенного на имущество, не требует продления;</w:t>
      </w:r>
    </w:p>
    <w:p w14:paraId="3CF4CC4C" w14:textId="77777777" w:rsidR="00866F9C" w:rsidRPr="00866F9C" w:rsidRDefault="00866F9C" w:rsidP="00866F9C">
      <w:pPr>
        <w:numPr>
          <w:ilvl w:val="0"/>
          <w:numId w:val="4"/>
        </w:numPr>
        <w:spacing w:after="152" w:line="247" w:lineRule="auto"/>
        <w:ind w:right="43" w:firstLine="274"/>
        <w:rPr>
          <w:sz w:val="24"/>
          <w:szCs w:val="24"/>
        </w:rPr>
      </w:pPr>
      <w:r w:rsidRPr="00866F9C">
        <w:rPr>
          <w:i/>
          <w:sz w:val="24"/>
          <w:szCs w:val="24"/>
        </w:rPr>
        <w:t xml:space="preserve">имеются ли основания проведения предварительного слушания. </w:t>
      </w:r>
    </w:p>
    <w:p w14:paraId="164E5ACD" w14:textId="77777777" w:rsidR="00866F9C" w:rsidRPr="00866F9C" w:rsidRDefault="00866F9C" w:rsidP="00866F9C">
      <w:pPr>
        <w:spacing w:after="41" w:line="264" w:lineRule="auto"/>
        <w:ind w:left="217" w:right="148" w:hanging="10"/>
        <w:jc w:val="center"/>
        <w:rPr>
          <w:sz w:val="24"/>
          <w:szCs w:val="24"/>
        </w:rPr>
      </w:pPr>
      <w:r w:rsidRPr="00866F9C">
        <w:rPr>
          <w:b/>
          <w:sz w:val="24"/>
          <w:szCs w:val="24"/>
        </w:rPr>
        <w:t xml:space="preserve">17.3. Предварительное слушание: основания, порядок проведения  </w:t>
      </w:r>
    </w:p>
    <w:p w14:paraId="56FE201F" w14:textId="77777777" w:rsidR="00866F9C" w:rsidRPr="00866F9C" w:rsidRDefault="00866F9C" w:rsidP="00866F9C">
      <w:pPr>
        <w:pStyle w:val="2"/>
        <w:ind w:left="217" w:right="148"/>
        <w:rPr>
          <w:sz w:val="24"/>
          <w:szCs w:val="24"/>
        </w:rPr>
      </w:pPr>
      <w:r w:rsidRPr="00866F9C">
        <w:rPr>
          <w:sz w:val="24"/>
          <w:szCs w:val="24"/>
        </w:rPr>
        <w:lastRenderedPageBreak/>
        <w:t>и итоговые решения</w:t>
      </w:r>
    </w:p>
    <w:p w14:paraId="6E232132" w14:textId="77777777" w:rsidR="00866F9C" w:rsidRPr="00866F9C" w:rsidRDefault="00866F9C" w:rsidP="00866F9C">
      <w:pPr>
        <w:ind w:left="-13" w:right="43"/>
        <w:rPr>
          <w:sz w:val="24"/>
          <w:szCs w:val="24"/>
        </w:rPr>
      </w:pPr>
      <w:r w:rsidRPr="00866F9C">
        <w:rPr>
          <w:sz w:val="24"/>
          <w:szCs w:val="24"/>
        </w:rPr>
        <w:t xml:space="preserve">Предварительное слушание является необязательным, факультативным элементом стадии назначения судебного заседания. Оно проводится по ходатайству стороны или по собственной инициативе суда при необходимости разрешения ряда вопросов, требующих ознакомления с материалами уголовного дела и с мнением сторон, для устранения обстоятельств, препятствующих рассмотрению уголовного дела судом первой инстанции. </w:t>
      </w:r>
    </w:p>
    <w:p w14:paraId="54BD767F" w14:textId="77777777" w:rsidR="00866F9C" w:rsidRPr="00866F9C" w:rsidRDefault="00866F9C" w:rsidP="00866F9C">
      <w:pPr>
        <w:ind w:left="-13" w:right="43"/>
        <w:rPr>
          <w:sz w:val="24"/>
          <w:szCs w:val="24"/>
        </w:rPr>
      </w:pPr>
      <w:r w:rsidRPr="00866F9C">
        <w:rPr>
          <w:sz w:val="24"/>
          <w:szCs w:val="24"/>
        </w:rPr>
        <w:t xml:space="preserve">Судья единолично в закрытом судебном заседании с участием сторон обвинения и защиты проводит предварительное слушание при наличии оснований, предусмотренных ч. 2 ст. 229 УПК РФ: </w:t>
      </w:r>
    </w:p>
    <w:p w14:paraId="0377BF61" w14:textId="77777777" w:rsidR="00866F9C" w:rsidRPr="00866F9C" w:rsidRDefault="00866F9C" w:rsidP="00866F9C">
      <w:pPr>
        <w:ind w:left="-13" w:right="43"/>
        <w:rPr>
          <w:sz w:val="24"/>
          <w:szCs w:val="24"/>
        </w:rPr>
      </w:pPr>
      <w:r w:rsidRPr="00866F9C">
        <w:rPr>
          <w:sz w:val="24"/>
          <w:szCs w:val="24"/>
        </w:rPr>
        <w:t xml:space="preserve">1)  </w:t>
      </w:r>
      <w:r w:rsidRPr="00866F9C">
        <w:rPr>
          <w:i/>
          <w:sz w:val="24"/>
          <w:szCs w:val="24"/>
        </w:rPr>
        <w:t>при наличии ходатайства стороны об исключении доказательства</w:t>
      </w:r>
      <w:r w:rsidRPr="00866F9C">
        <w:rPr>
          <w:sz w:val="24"/>
          <w:szCs w:val="24"/>
        </w:rPr>
        <w:t xml:space="preserve">. Согласно ст. 235 УПК РФ, стороны вправе заявить ходатайство об исключении любого доказательства из перечня доказательств, предъявляемых в судебном разбирательстве. Оно должно содержать указание на доказательство, об исключении которого ходатайствует сторона, а также основания для исключения доказательства, предусмотренные ст. 75 УПК РФ, и конкретные обстоятельства, обосновывающие ходатайство. Его копия передается другой стороне в день представления ходатайства в суд. </w:t>
      </w:r>
    </w:p>
    <w:p w14:paraId="23F5AC87" w14:textId="77777777" w:rsidR="00866F9C" w:rsidRPr="00866F9C" w:rsidRDefault="00866F9C" w:rsidP="00866F9C">
      <w:pPr>
        <w:ind w:left="-13" w:right="43"/>
        <w:rPr>
          <w:sz w:val="24"/>
          <w:szCs w:val="24"/>
        </w:rPr>
      </w:pPr>
      <w:r w:rsidRPr="00866F9C">
        <w:rPr>
          <w:sz w:val="24"/>
          <w:szCs w:val="24"/>
        </w:rPr>
        <w:t>Если стороной было заявлено ходатайство об исключении доказательства, то судья должен выяснить у другой стороны, нет ли у нее возражений. При отсутствии возражений судья удовлетворяет ходатайство. Приняв решение об исключении доказательства, суд не может использовать утратившее юридическую силу доказательство для обоснования приговора или иного судебного решения, а также исследовать и использовать его в ходе судебного разбирательства.</w:t>
      </w:r>
    </w:p>
    <w:p w14:paraId="22E88B0A" w14:textId="77777777" w:rsidR="00866F9C" w:rsidRPr="00866F9C" w:rsidRDefault="00866F9C" w:rsidP="00866F9C">
      <w:pPr>
        <w:ind w:left="-13" w:right="43"/>
        <w:rPr>
          <w:sz w:val="24"/>
          <w:szCs w:val="24"/>
        </w:rPr>
      </w:pPr>
      <w:r w:rsidRPr="00866F9C">
        <w:rPr>
          <w:sz w:val="24"/>
          <w:szCs w:val="24"/>
        </w:rPr>
        <w:t>Для проверки ходатайства судья вправе допросить свидетеля и приобщить к уголовному делу документ, указанный в ходатайстве, если до этого он не был приобщен к материалам уголовного дела. Также судья вправе огласить документы, как имеющиеся в материалах уголовного дела, так и дополнительно представленные сторонами, если одна из сторон возражает против исключения доказательства.</w:t>
      </w:r>
    </w:p>
    <w:p w14:paraId="4E2AC9DC" w14:textId="77777777" w:rsidR="00866F9C" w:rsidRPr="00866F9C" w:rsidRDefault="00866F9C" w:rsidP="00866F9C">
      <w:pPr>
        <w:ind w:left="-13" w:right="43"/>
        <w:rPr>
          <w:sz w:val="24"/>
          <w:szCs w:val="24"/>
        </w:rPr>
      </w:pPr>
      <w:r w:rsidRPr="00866F9C">
        <w:rPr>
          <w:sz w:val="24"/>
          <w:szCs w:val="24"/>
        </w:rPr>
        <w:t>При этом следует иметь в виду, что в случаях, когда ходатайство об исключении доказательства было заявлено стороной защиты на том основании, что оно было получено с нарушением требований уголовно-процессуального закона, бремя опровержения доводов, представленных стороной защиты, лежит на прокуроре. В иных случаях бремя доказывания лежит на той стороне, которая заявила ходатайство.</w:t>
      </w:r>
    </w:p>
    <w:p w14:paraId="5A8EE4D9" w14:textId="77777777" w:rsidR="00866F9C" w:rsidRPr="00866F9C" w:rsidRDefault="00866F9C" w:rsidP="00866F9C">
      <w:pPr>
        <w:ind w:left="-13" w:right="43"/>
        <w:rPr>
          <w:sz w:val="24"/>
          <w:szCs w:val="24"/>
        </w:rPr>
      </w:pPr>
      <w:r w:rsidRPr="00866F9C">
        <w:rPr>
          <w:sz w:val="24"/>
          <w:szCs w:val="24"/>
        </w:rPr>
        <w:t>Решение об исключении доказательства, принятое в ходе предварительного слушания, окончательным не является. В соответствии с ч. 7 ст. 235 УПК РФ при рассмотрении уголовного дела по существу суд по ходатайству стороны вправе повторно рассмотреть вопрос о признании исключенного доказательства допустимым.</w:t>
      </w:r>
    </w:p>
    <w:p w14:paraId="36EE3033" w14:textId="77777777" w:rsidR="00866F9C" w:rsidRPr="00866F9C" w:rsidRDefault="00866F9C" w:rsidP="00866F9C">
      <w:pPr>
        <w:ind w:left="-13" w:right="43"/>
        <w:rPr>
          <w:sz w:val="24"/>
          <w:szCs w:val="24"/>
        </w:rPr>
      </w:pPr>
      <w:r w:rsidRPr="00866F9C">
        <w:rPr>
          <w:sz w:val="24"/>
          <w:szCs w:val="24"/>
        </w:rPr>
        <w:t>Отдельно отметим, что ходатайство стороны защиты об истребовании дополнительных доказательств или предметов подлежит удовлетворению, если данные доказательства и предметы имеют значение для уголовного дела;</w:t>
      </w:r>
    </w:p>
    <w:p w14:paraId="6ABBE66C" w14:textId="77777777" w:rsidR="00866F9C" w:rsidRPr="00866F9C" w:rsidRDefault="00866F9C" w:rsidP="00866F9C">
      <w:pPr>
        <w:spacing w:line="247" w:lineRule="auto"/>
        <w:ind w:right="43" w:firstLine="0"/>
        <w:rPr>
          <w:sz w:val="24"/>
          <w:szCs w:val="24"/>
        </w:rPr>
      </w:pPr>
      <w:r w:rsidRPr="00866F9C">
        <w:rPr>
          <w:sz w:val="24"/>
          <w:szCs w:val="24"/>
        </w:rPr>
        <w:t xml:space="preserve">2) </w:t>
      </w:r>
      <w:r w:rsidRPr="00866F9C">
        <w:rPr>
          <w:i/>
          <w:sz w:val="24"/>
          <w:szCs w:val="24"/>
        </w:rPr>
        <w:t xml:space="preserve"> при наличии основания для возвращения уголовного дела прокурору. </w:t>
      </w:r>
    </w:p>
    <w:p w14:paraId="4583AB87" w14:textId="77777777" w:rsidR="00866F9C" w:rsidRPr="00866F9C" w:rsidRDefault="00866F9C" w:rsidP="00866F9C">
      <w:pPr>
        <w:ind w:left="-13" w:right="43"/>
        <w:rPr>
          <w:sz w:val="24"/>
          <w:szCs w:val="24"/>
        </w:rPr>
      </w:pPr>
      <w:r w:rsidRPr="00866F9C">
        <w:rPr>
          <w:sz w:val="24"/>
          <w:szCs w:val="24"/>
        </w:rPr>
        <w:t>В соответствии со ст. 237 УПК РФ судья по ходатайству стороны или по собственной инициативе может возвратить уголовное дело прокурору для устранения препятствий его рассмотрения судом в следующих случаях, если:</w:t>
      </w:r>
    </w:p>
    <w:p w14:paraId="67584244" w14:textId="77777777" w:rsidR="00866F9C" w:rsidRPr="00866F9C" w:rsidRDefault="00866F9C" w:rsidP="00866F9C">
      <w:pPr>
        <w:numPr>
          <w:ilvl w:val="0"/>
          <w:numId w:val="5"/>
        </w:numPr>
        <w:ind w:right="43" w:hanging="280"/>
        <w:rPr>
          <w:sz w:val="24"/>
          <w:szCs w:val="24"/>
        </w:rPr>
      </w:pPr>
      <w:r w:rsidRPr="00866F9C">
        <w:rPr>
          <w:sz w:val="24"/>
          <w:szCs w:val="24"/>
        </w:rPr>
        <w:t>обвинительное заключение, обвинительный акт или обвинительное постановление составлены с нарушением требований УПК РФ, что исключает возможность постановления судом приговора или вынесения иного решения;</w:t>
      </w:r>
    </w:p>
    <w:p w14:paraId="3FF31DF1" w14:textId="77777777" w:rsidR="00866F9C" w:rsidRPr="00866F9C" w:rsidRDefault="00866F9C" w:rsidP="00866F9C">
      <w:pPr>
        <w:numPr>
          <w:ilvl w:val="0"/>
          <w:numId w:val="5"/>
        </w:numPr>
        <w:ind w:right="43" w:hanging="280"/>
        <w:rPr>
          <w:sz w:val="24"/>
          <w:szCs w:val="24"/>
        </w:rPr>
      </w:pPr>
      <w:r w:rsidRPr="00866F9C">
        <w:rPr>
          <w:sz w:val="24"/>
          <w:szCs w:val="24"/>
        </w:rPr>
        <w:t>копия обвинительного заключения, обвинительного акта или обвинительного постановления не была вручена обвиняемому, за исключением случаев, если суд признает законным и обоснованным решение прокурора о направлении уголовного дела в суд, когда лицо уклонилось от получения копии указанного документа;</w:t>
      </w:r>
    </w:p>
    <w:p w14:paraId="6CD08E53" w14:textId="77777777" w:rsidR="00866F9C" w:rsidRPr="00866F9C" w:rsidRDefault="00866F9C" w:rsidP="00866F9C">
      <w:pPr>
        <w:numPr>
          <w:ilvl w:val="0"/>
          <w:numId w:val="5"/>
        </w:numPr>
        <w:ind w:right="43" w:hanging="280"/>
        <w:rPr>
          <w:sz w:val="24"/>
          <w:szCs w:val="24"/>
        </w:rPr>
      </w:pPr>
      <w:r w:rsidRPr="00866F9C">
        <w:rPr>
          <w:sz w:val="24"/>
          <w:szCs w:val="24"/>
        </w:rPr>
        <w:t>есть необходимость составления обвинительного заключения или обвинительного акта по уголовному делу, направленному в суд с постановлением о применении принудительной меры медицинского характера;</w:t>
      </w:r>
    </w:p>
    <w:p w14:paraId="17F0F5F3" w14:textId="77777777" w:rsidR="00866F9C" w:rsidRPr="00866F9C" w:rsidRDefault="00866F9C" w:rsidP="00866F9C">
      <w:pPr>
        <w:numPr>
          <w:ilvl w:val="0"/>
          <w:numId w:val="5"/>
        </w:numPr>
        <w:ind w:right="43" w:hanging="280"/>
        <w:rPr>
          <w:sz w:val="24"/>
          <w:szCs w:val="24"/>
        </w:rPr>
      </w:pPr>
      <w:r w:rsidRPr="00866F9C">
        <w:rPr>
          <w:sz w:val="24"/>
          <w:szCs w:val="24"/>
        </w:rPr>
        <w:t>имеются основания для соединения уголовных дел;</w:t>
      </w:r>
    </w:p>
    <w:p w14:paraId="12181F0E" w14:textId="77777777" w:rsidR="00866F9C" w:rsidRPr="00866F9C" w:rsidRDefault="00866F9C" w:rsidP="00866F9C">
      <w:pPr>
        <w:numPr>
          <w:ilvl w:val="0"/>
          <w:numId w:val="5"/>
        </w:numPr>
        <w:ind w:right="43" w:hanging="280"/>
        <w:rPr>
          <w:sz w:val="24"/>
          <w:szCs w:val="24"/>
        </w:rPr>
      </w:pPr>
      <w:r w:rsidRPr="00866F9C">
        <w:rPr>
          <w:sz w:val="24"/>
          <w:szCs w:val="24"/>
        </w:rPr>
        <w:t>при ознакомлении обвиняемого с материалами уголовного дела ему не были разъяснены предусмотренные ч. 5 ст. 217 УПК РФ права о рассмотрении в установленных законом случаях уголовного дела: а) судом с участием присяжных заседателей; б) коллегией из трех судей федерального суда общей юрисдикции; в) с применением особого порядка судебного разбирательства; г) с проведением предварительного слушания;</w:t>
      </w:r>
    </w:p>
    <w:p w14:paraId="426C2345" w14:textId="77777777" w:rsidR="00866F9C" w:rsidRPr="00866F9C" w:rsidRDefault="00866F9C" w:rsidP="00866F9C">
      <w:pPr>
        <w:numPr>
          <w:ilvl w:val="0"/>
          <w:numId w:val="5"/>
        </w:numPr>
        <w:ind w:right="43" w:hanging="280"/>
        <w:rPr>
          <w:sz w:val="24"/>
          <w:szCs w:val="24"/>
        </w:rPr>
      </w:pPr>
      <w:r w:rsidRPr="00866F9C">
        <w:rPr>
          <w:sz w:val="24"/>
          <w:szCs w:val="24"/>
        </w:rPr>
        <w:t xml:space="preserve">фактические обстоятельства, изложенные в обвинительном заключении, обвинительном акте, обвинительном постановлении, постановлении о направлении уголовного дела в суд для </w:t>
      </w:r>
      <w:r w:rsidRPr="00866F9C">
        <w:rPr>
          <w:sz w:val="24"/>
          <w:szCs w:val="24"/>
        </w:rPr>
        <w:lastRenderedPageBreak/>
        <w:t>применения принудительной меры медицинского характера, свидетельствуют о наличии оснований для квалификации действий обвиняемого, лица, в отношении которого ведется производство о применении принудительной меры медицинского характера, как более тяжкого преступления, общественно опасного деяния либо в ходе предварительного слушания или судебного разбирательства установлены фактические обстоятельства, указывающие на наличие оснований для квалификации действий указанных лиц как более тяжкого преступления, общественно опасного деяния. В данном случае суд обязан указать обстоятельства, являющиеся основанием для квалификации действий обвиняемого, лица, в отношении которого ведется производство о применении принудительной меры медицинского характера, как более тяжкого преступления, общественно опасного деяния. При этом суд не вправе указывать статью Особенной части УК РФ, по которой деяние подлежит новой квалификации, а также делать выводы об оценке доказательств, о виновности обвиняемого, о совершении общественно опасного деяния лицом, в отношении которого ведется производство о применении принудительной меры медицинского характера.</w:t>
      </w:r>
    </w:p>
    <w:p w14:paraId="4991D6F9" w14:textId="77777777" w:rsidR="00866F9C" w:rsidRPr="00866F9C" w:rsidRDefault="00866F9C" w:rsidP="00866F9C">
      <w:pPr>
        <w:ind w:left="-13" w:right="43"/>
        <w:rPr>
          <w:sz w:val="24"/>
          <w:szCs w:val="24"/>
        </w:rPr>
      </w:pPr>
      <w:r w:rsidRPr="00866F9C">
        <w:rPr>
          <w:sz w:val="24"/>
          <w:szCs w:val="24"/>
        </w:rPr>
        <w:t>Также в качестве оснований для возвращения уголовного дела прокурору можно назвать следующие:</w:t>
      </w:r>
    </w:p>
    <w:p w14:paraId="7AF0DE2D" w14:textId="77777777" w:rsidR="00866F9C" w:rsidRPr="00866F9C" w:rsidRDefault="00866F9C" w:rsidP="00866F9C">
      <w:pPr>
        <w:numPr>
          <w:ilvl w:val="0"/>
          <w:numId w:val="5"/>
        </w:numPr>
        <w:ind w:right="43" w:hanging="280"/>
        <w:rPr>
          <w:sz w:val="24"/>
          <w:szCs w:val="24"/>
        </w:rPr>
      </w:pPr>
      <w:r w:rsidRPr="00866F9C">
        <w:rPr>
          <w:sz w:val="24"/>
          <w:szCs w:val="24"/>
        </w:rPr>
        <w:t>по ходатайству стороны или по собственной инициативе судья возвращает уголовное дело прокурору для передачи его по подследственности и производства дознания в общем порядке при наличии обстоятельств, исключающих производство дознания в сокращенной форме (ст. 226.2 УПК РФ), а также в случае возражений стороны против дальнейшего производства по уголовному делу, дознание по которому производилось в сокращенной форме (ч. 4 ст. 226.9 УПК РФ);</w:t>
      </w:r>
    </w:p>
    <w:p w14:paraId="05886EBE" w14:textId="77777777" w:rsidR="00866F9C" w:rsidRPr="00866F9C" w:rsidRDefault="00866F9C" w:rsidP="00866F9C">
      <w:pPr>
        <w:numPr>
          <w:ilvl w:val="0"/>
          <w:numId w:val="5"/>
        </w:numPr>
        <w:ind w:right="43" w:hanging="280"/>
        <w:rPr>
          <w:sz w:val="24"/>
          <w:szCs w:val="24"/>
        </w:rPr>
      </w:pPr>
      <w:r w:rsidRPr="00866F9C">
        <w:rPr>
          <w:sz w:val="24"/>
          <w:szCs w:val="24"/>
        </w:rPr>
        <w:t>судья по ходатайству стороны возвращает уголовное дело прокурору для устранения препятствий к его рассмотрению судом в случаях, если: а) после направления уголовного дела в суд наступили новые общественно опасные последствия инкриминируемого обвиняемому деяния, являющиеся основанием для предъявления ему обвинения в совершении более тяжкого преступления; б) ранее вынесенные по уголовному делу приговор, определение или постановление суда отменены в порядке, предусмотренном главой 49 УПК РФ, а послужившие основанием для их отмены новые или вновь открывшиеся обстоятельства являются, в свою очередь, основанием для предъявления обвиняемому обвинения в совершении более тяжкого преступления.</w:t>
      </w:r>
    </w:p>
    <w:p w14:paraId="5E0D3561" w14:textId="77777777" w:rsidR="00866F9C" w:rsidRPr="00866F9C" w:rsidRDefault="00866F9C" w:rsidP="00866F9C">
      <w:pPr>
        <w:ind w:left="-13" w:right="43"/>
        <w:rPr>
          <w:sz w:val="24"/>
          <w:szCs w:val="24"/>
        </w:rPr>
      </w:pPr>
      <w:r w:rsidRPr="00866F9C">
        <w:rPr>
          <w:sz w:val="24"/>
          <w:szCs w:val="24"/>
        </w:rPr>
        <w:t>При возвращении уголовного дела прокурору судья решает вопрос о мере пресечения в отношении обвиняемого. При необходимости судья продлевает срок содержания обвиняемого под стражей для производства следственных и иных процессуальных действий с учетом сроков, установленных ст. 109 УПК РФ;</w:t>
      </w:r>
    </w:p>
    <w:p w14:paraId="3BC5B995" w14:textId="77777777" w:rsidR="00866F9C" w:rsidRPr="00866F9C" w:rsidRDefault="00866F9C" w:rsidP="00866F9C">
      <w:pPr>
        <w:spacing w:line="247" w:lineRule="auto"/>
        <w:ind w:right="43" w:firstLine="0"/>
        <w:rPr>
          <w:sz w:val="24"/>
          <w:szCs w:val="24"/>
        </w:rPr>
      </w:pPr>
      <w:r w:rsidRPr="00866F9C">
        <w:rPr>
          <w:sz w:val="24"/>
          <w:szCs w:val="24"/>
        </w:rPr>
        <w:t xml:space="preserve">3) </w:t>
      </w:r>
      <w:r w:rsidRPr="00866F9C">
        <w:rPr>
          <w:i/>
          <w:sz w:val="24"/>
          <w:szCs w:val="24"/>
        </w:rPr>
        <w:t>при наличии основания для приостановления или прекращения уголовного дела.</w:t>
      </w:r>
    </w:p>
    <w:p w14:paraId="2B6D5FD3" w14:textId="77777777" w:rsidR="00866F9C" w:rsidRPr="00866F9C" w:rsidRDefault="00866F9C" w:rsidP="00866F9C">
      <w:pPr>
        <w:ind w:left="-13" w:right="43"/>
        <w:rPr>
          <w:sz w:val="24"/>
          <w:szCs w:val="24"/>
        </w:rPr>
      </w:pPr>
      <w:r w:rsidRPr="00866F9C">
        <w:rPr>
          <w:sz w:val="24"/>
          <w:szCs w:val="24"/>
        </w:rPr>
        <w:t xml:space="preserve">Согласно ст. 238 УПК РФ судья выносит постановление о приостановлении производства по уголовному делу в следующих случаях: </w:t>
      </w:r>
    </w:p>
    <w:p w14:paraId="1E01DB33" w14:textId="77777777" w:rsidR="00866F9C" w:rsidRPr="00866F9C" w:rsidRDefault="00866F9C" w:rsidP="00866F9C">
      <w:pPr>
        <w:numPr>
          <w:ilvl w:val="0"/>
          <w:numId w:val="6"/>
        </w:numPr>
        <w:ind w:right="43" w:hanging="280"/>
        <w:rPr>
          <w:sz w:val="24"/>
          <w:szCs w:val="24"/>
        </w:rPr>
      </w:pPr>
      <w:r w:rsidRPr="00866F9C">
        <w:rPr>
          <w:sz w:val="24"/>
          <w:szCs w:val="24"/>
        </w:rPr>
        <w:t xml:space="preserve">при тяжелом заболевании обвиняемого, если оно подтверждается медицинским заключением; </w:t>
      </w:r>
    </w:p>
    <w:p w14:paraId="4842FA2F" w14:textId="77777777" w:rsidR="00866F9C" w:rsidRPr="00866F9C" w:rsidRDefault="00866F9C" w:rsidP="00866F9C">
      <w:pPr>
        <w:numPr>
          <w:ilvl w:val="0"/>
          <w:numId w:val="6"/>
        </w:numPr>
        <w:ind w:right="43" w:hanging="280"/>
        <w:rPr>
          <w:sz w:val="24"/>
          <w:szCs w:val="24"/>
        </w:rPr>
      </w:pPr>
      <w:r w:rsidRPr="00866F9C">
        <w:rPr>
          <w:sz w:val="24"/>
          <w:szCs w:val="24"/>
        </w:rPr>
        <w:t xml:space="preserve">при направлении судом запроса в Конституционный Суд РФ или принятии Конституционным Судом РФ к рассмотрению жалобы о соответствии закона, примененного или подлежащего применению в данном уголовном деле, Конституции РФ; </w:t>
      </w:r>
    </w:p>
    <w:p w14:paraId="4C84C1ED" w14:textId="77777777" w:rsidR="00866F9C" w:rsidRPr="00866F9C" w:rsidRDefault="00866F9C" w:rsidP="00866F9C">
      <w:pPr>
        <w:numPr>
          <w:ilvl w:val="0"/>
          <w:numId w:val="6"/>
        </w:numPr>
        <w:spacing w:after="3" w:line="240" w:lineRule="auto"/>
        <w:ind w:right="43" w:hanging="280"/>
        <w:rPr>
          <w:sz w:val="24"/>
          <w:szCs w:val="24"/>
        </w:rPr>
      </w:pPr>
      <w:r w:rsidRPr="00866F9C">
        <w:rPr>
          <w:sz w:val="24"/>
          <w:szCs w:val="24"/>
        </w:rPr>
        <w:t xml:space="preserve">когда обвиняемый скрылся и место его пребывания не установлено. При этом судья приостанавливает производство по уголовному делу и, если совершил побег обвиняемый, содержащийся под стражей, возвращает уголовное дело прокурору и поручает ему обеспечить розыск обвиняемого или, если скрылся обвиняемый, не содержащийся под стражей, избирает ему меру пресечения в виде заключения под стражу и поручает прокурору обеспечить его розыск; </w:t>
      </w:r>
    </w:p>
    <w:p w14:paraId="1C108DAC" w14:textId="77777777" w:rsidR="00866F9C" w:rsidRPr="00866F9C" w:rsidRDefault="00866F9C" w:rsidP="00866F9C">
      <w:pPr>
        <w:numPr>
          <w:ilvl w:val="0"/>
          <w:numId w:val="6"/>
        </w:numPr>
        <w:ind w:right="43" w:hanging="280"/>
        <w:rPr>
          <w:sz w:val="24"/>
          <w:szCs w:val="24"/>
        </w:rPr>
      </w:pPr>
      <w:r w:rsidRPr="00866F9C">
        <w:rPr>
          <w:sz w:val="24"/>
          <w:szCs w:val="24"/>
        </w:rPr>
        <w:t>когда место нахождения обвиняемого известно, однако реальная возможность его участия в судебном разбирательстве отсутствует.</w:t>
      </w:r>
    </w:p>
    <w:p w14:paraId="4217BA87" w14:textId="77777777" w:rsidR="00866F9C" w:rsidRPr="00866F9C" w:rsidRDefault="00866F9C" w:rsidP="00866F9C">
      <w:pPr>
        <w:ind w:left="-13" w:right="43"/>
        <w:rPr>
          <w:sz w:val="24"/>
          <w:szCs w:val="24"/>
        </w:rPr>
      </w:pPr>
      <w:r w:rsidRPr="00866F9C">
        <w:rPr>
          <w:sz w:val="24"/>
          <w:szCs w:val="24"/>
        </w:rPr>
        <w:t>В последних двух случаях производство по делу продолжается при наличии ходатайства одной из сторон о проведении судебного разбирательства в порядке, предусмотренном ч. 5 ст. 247 УПК РФ.</w:t>
      </w:r>
    </w:p>
    <w:p w14:paraId="235BABFB" w14:textId="77777777" w:rsidR="00866F9C" w:rsidRPr="00866F9C" w:rsidRDefault="00866F9C" w:rsidP="00866F9C">
      <w:pPr>
        <w:ind w:left="-13" w:right="43"/>
        <w:rPr>
          <w:sz w:val="24"/>
          <w:szCs w:val="24"/>
        </w:rPr>
      </w:pPr>
      <w:r w:rsidRPr="00866F9C">
        <w:rPr>
          <w:sz w:val="24"/>
          <w:szCs w:val="24"/>
        </w:rPr>
        <w:t>Прекращение уголовного дела или уголовного преследования в результате предварительного слушания происходит при наличии соответствующих оснований (п. 3-6 ч. 1, ч. 2 ст. 24, п. 3-6 ч. 1 ст. 27 УПК РФ), а также при отказе прокурора от обвинения в порядке, установленном ч. 7 ст. 246 УПК РФ. Также по ходатайству одной из сторон судья вправе прекратить уголовное дело при наличии одного из оснований, предусмотренных ст. 25 и 28 УПК РФ (в связи с примирением сторон, а также в связи с деятельным раскаянием). Решение судьи о прекращении уголовного дела или уголовного преследования оформляется постановлением, в котором должны быть указаны основания его прекращения; должны быть решены вопросы: об отмене меры пресечения, наложения ареста на имущество, корреспонденцию, временного отстранения от должности, контроля и записи переговоров, о вещественных доказательствах;</w:t>
      </w:r>
    </w:p>
    <w:p w14:paraId="0EE174FC" w14:textId="77777777" w:rsidR="00866F9C" w:rsidRPr="00866F9C" w:rsidRDefault="00866F9C" w:rsidP="00866F9C">
      <w:pPr>
        <w:numPr>
          <w:ilvl w:val="0"/>
          <w:numId w:val="7"/>
        </w:numPr>
        <w:ind w:right="43" w:firstLine="274"/>
        <w:rPr>
          <w:sz w:val="24"/>
          <w:szCs w:val="24"/>
        </w:rPr>
      </w:pPr>
      <w:r w:rsidRPr="00866F9C">
        <w:rPr>
          <w:i/>
          <w:sz w:val="24"/>
          <w:szCs w:val="24"/>
        </w:rPr>
        <w:lastRenderedPageBreak/>
        <w:t>при наличии ходатайства стороны о проведении судебного разбирательства в отсутствие подсудимого.</w:t>
      </w:r>
      <w:r w:rsidRPr="00866F9C">
        <w:rPr>
          <w:sz w:val="24"/>
          <w:szCs w:val="24"/>
        </w:rPr>
        <w:t xml:space="preserve"> Согласно ч. 5 ст. 247 УПК РФ, в исключительных случаях судебное разбирательство по уголовным делам о тяжких и особо тяжких преступлениях может проводиться в отсутствие подсудимого, который находится за пределами территории Российской Федерации и (или) уклоняется от явки в суд, если это лицо не было привлечено к ответственности на территории иностранного государства по данному уголовному делу;</w:t>
      </w:r>
    </w:p>
    <w:p w14:paraId="7A518EE2" w14:textId="77777777" w:rsidR="00866F9C" w:rsidRPr="00866F9C" w:rsidRDefault="00866F9C" w:rsidP="00866F9C">
      <w:pPr>
        <w:numPr>
          <w:ilvl w:val="0"/>
          <w:numId w:val="7"/>
        </w:numPr>
        <w:spacing w:line="247" w:lineRule="auto"/>
        <w:ind w:right="43" w:firstLine="274"/>
        <w:rPr>
          <w:sz w:val="24"/>
          <w:szCs w:val="24"/>
        </w:rPr>
      </w:pPr>
      <w:r w:rsidRPr="00866F9C">
        <w:rPr>
          <w:i/>
          <w:sz w:val="24"/>
          <w:szCs w:val="24"/>
        </w:rPr>
        <w:t xml:space="preserve">для решения вопроса о рассмотрении уголовного дела судом с участием присяжных заседателей. </w:t>
      </w:r>
    </w:p>
    <w:p w14:paraId="25E35BCE" w14:textId="77777777" w:rsidR="00866F9C" w:rsidRPr="00866F9C" w:rsidRDefault="00866F9C" w:rsidP="00866F9C">
      <w:pPr>
        <w:ind w:left="-13" w:right="43"/>
        <w:rPr>
          <w:sz w:val="24"/>
          <w:szCs w:val="24"/>
        </w:rPr>
      </w:pPr>
      <w:r w:rsidRPr="00866F9C">
        <w:rPr>
          <w:sz w:val="24"/>
          <w:szCs w:val="24"/>
        </w:rPr>
        <w:t>Согласно ч. 2 ст. 325 УПК РФ уголовное дело, в котором участвуют несколько подсудимых, рассматривается судом с участием присяжных заседателей в отношении всех подсудимых, если хотя бы один из них заявляет ходатайство о рассмотрении уголовного дела судом в данном составе при отсутствии возражений со стороны остальных подсудимых. Если один или несколько подсудимых отказываются от суда с участием присяжных заседателей, суд решает вопрос о выделении уголовного дела в отношении этих подсудимых в отдельное производство. При этом судом должно быть установлено, что выделение уголовного дела в отдельное производство не будет препятствовать всесторонности и объективности разрешения уголовного дела, выделенного в отдельное производство, и уголовного дела, рассматриваемого с участием присяжных заседателей. При невозможности выделения уголовного дела в отдельное производство уголовное дело в целом рассматривается судом с участием присяжных заседателей;</w:t>
      </w:r>
    </w:p>
    <w:p w14:paraId="1E45B04D" w14:textId="77777777" w:rsidR="00866F9C" w:rsidRPr="00866F9C" w:rsidRDefault="00866F9C" w:rsidP="00866F9C">
      <w:pPr>
        <w:numPr>
          <w:ilvl w:val="0"/>
          <w:numId w:val="7"/>
        </w:numPr>
        <w:spacing w:line="247" w:lineRule="auto"/>
        <w:ind w:right="43" w:firstLine="274"/>
        <w:rPr>
          <w:sz w:val="24"/>
          <w:szCs w:val="24"/>
        </w:rPr>
      </w:pPr>
      <w:r w:rsidRPr="00866F9C">
        <w:rPr>
          <w:i/>
          <w:sz w:val="24"/>
          <w:szCs w:val="24"/>
        </w:rPr>
        <w:t>при наличии не вступившего в законную силу приговора, предусматривающего условное осуждение лица, в отношении которого в суд поступило уголовное дело, за ранее совершенное им преступление.</w:t>
      </w:r>
    </w:p>
    <w:p w14:paraId="728931DE" w14:textId="77777777" w:rsidR="00866F9C" w:rsidRPr="00866F9C" w:rsidRDefault="00866F9C" w:rsidP="00866F9C">
      <w:pPr>
        <w:ind w:left="-13" w:right="43"/>
        <w:rPr>
          <w:sz w:val="24"/>
          <w:szCs w:val="24"/>
        </w:rPr>
      </w:pPr>
      <w:r w:rsidRPr="00866F9C">
        <w:rPr>
          <w:sz w:val="24"/>
          <w:szCs w:val="24"/>
        </w:rPr>
        <w:t>При наличии в уголовном деле сведений о вынесении в отношении обвиняемого приговора, которым обвиняемому назначено условное наказание, и отсутствии сведений о вступлении его в законную силу судья по результатам предварительного слушания принимает решение об отложении судебного заседания в связи с наличием не вступившего в законную силу приговора, предусматривающего условное осуждение лица, в отношении которого в суд поступило уголовное дело, за ранее совершенное им преступление (п. 6 ч. 1 ст. 236 УПК РФ);</w:t>
      </w:r>
    </w:p>
    <w:p w14:paraId="144AFED2" w14:textId="77777777" w:rsidR="00866F9C" w:rsidRPr="00866F9C" w:rsidRDefault="00866F9C" w:rsidP="00866F9C">
      <w:pPr>
        <w:numPr>
          <w:ilvl w:val="0"/>
          <w:numId w:val="7"/>
        </w:numPr>
        <w:ind w:right="43" w:firstLine="274"/>
        <w:rPr>
          <w:sz w:val="24"/>
          <w:szCs w:val="24"/>
        </w:rPr>
      </w:pPr>
      <w:r w:rsidRPr="00866F9C">
        <w:rPr>
          <w:i/>
          <w:sz w:val="24"/>
          <w:szCs w:val="24"/>
        </w:rPr>
        <w:t>при наличии основания для выделения уголовного дела</w:t>
      </w:r>
      <w:r w:rsidRPr="00866F9C">
        <w:rPr>
          <w:sz w:val="24"/>
          <w:szCs w:val="24"/>
        </w:rPr>
        <w:t>. Согласно ст. 239.1 УПК РФ по поступившему уголовному делу суд при наличии установленных ст. 154 УПК РФ оснований вправе принять решение о выделении уголовного дела в отдельное производство и направлении его по подсудности, если раздельное рассмотрение судами уголовных дел не отразится на всесторонности и объективности их разрешения;</w:t>
      </w:r>
    </w:p>
    <w:p w14:paraId="1C1E8ACB" w14:textId="77777777" w:rsidR="00866F9C" w:rsidRPr="00866F9C" w:rsidRDefault="00866F9C" w:rsidP="00866F9C">
      <w:pPr>
        <w:numPr>
          <w:ilvl w:val="0"/>
          <w:numId w:val="7"/>
        </w:numPr>
        <w:ind w:right="43" w:firstLine="274"/>
        <w:rPr>
          <w:sz w:val="24"/>
          <w:szCs w:val="24"/>
        </w:rPr>
      </w:pPr>
      <w:r w:rsidRPr="00866F9C">
        <w:rPr>
          <w:i/>
          <w:sz w:val="24"/>
          <w:szCs w:val="24"/>
        </w:rPr>
        <w:t>при наличии ходатайства стороны о соединении уголовных дел.</w:t>
      </w:r>
      <w:r w:rsidRPr="00866F9C">
        <w:rPr>
          <w:sz w:val="24"/>
          <w:szCs w:val="24"/>
        </w:rPr>
        <w:t xml:space="preserve"> Согласно ст. 239.2 УПК РФ суд вправе по ходатайству стороны при наличии установленных ст. 153 УПК РФ оснований, возникших после поступления уголовного дела в суд, принять решение о соединении уголовных дел в одно производство.</w:t>
      </w:r>
    </w:p>
    <w:p w14:paraId="5ABF52AE" w14:textId="77777777" w:rsidR="00866F9C" w:rsidRPr="00866F9C" w:rsidRDefault="00866F9C" w:rsidP="00866F9C">
      <w:pPr>
        <w:ind w:left="-13" w:right="43"/>
        <w:rPr>
          <w:sz w:val="24"/>
          <w:szCs w:val="24"/>
        </w:rPr>
      </w:pPr>
      <w:r w:rsidRPr="00866F9C">
        <w:rPr>
          <w:sz w:val="24"/>
          <w:szCs w:val="24"/>
        </w:rPr>
        <w:t>В целом, ходатайство о проведении предварительного слушания может быть заявлено стороной после ознакомления с материалами уголовного дела или после направления уголовного дела в суд в течение трех суток со дня получения обвиняемым копии обвинительного заключения или обвинительного акта.</w:t>
      </w:r>
    </w:p>
    <w:p w14:paraId="78D3BB3E" w14:textId="77777777" w:rsidR="00866F9C" w:rsidRPr="00866F9C" w:rsidRDefault="00866F9C" w:rsidP="00866F9C">
      <w:pPr>
        <w:ind w:left="-13" w:right="43"/>
        <w:rPr>
          <w:sz w:val="24"/>
          <w:szCs w:val="24"/>
        </w:rPr>
      </w:pPr>
      <w:r w:rsidRPr="00866F9C">
        <w:rPr>
          <w:sz w:val="24"/>
          <w:szCs w:val="24"/>
        </w:rPr>
        <w:t>Особое внимание законодатель уделяет порядку вызова сторон. Уведомление о вызове сторон в судебное заседание направляется не позднее, чем за трое суток до дня проведения предварительного слушания. В этом уведомлении должны быть указаны точная дата, время и место судебного заседания. В отсутствие обвиняемого предварительное слушание может быть произведено лишь по его ходатайству либо при наличии оснований для проведения судебного разбирательства в порядке, предусмотренном ч. 5 ст. 247 УПК РФ (подсудимый находится за пределами Российской Федерации или уклоняется от явки в суд), по ходатайству одной из сторон. Неявка других своевременно извещенных участников производства по уголовному делу не препятствует проведению предварительного слушания.</w:t>
      </w:r>
    </w:p>
    <w:p w14:paraId="6DC33826" w14:textId="77777777" w:rsidR="00866F9C" w:rsidRPr="00866F9C" w:rsidRDefault="00866F9C" w:rsidP="00866F9C">
      <w:pPr>
        <w:ind w:right="43" w:firstLine="0"/>
        <w:rPr>
          <w:sz w:val="24"/>
          <w:szCs w:val="24"/>
        </w:rPr>
      </w:pPr>
      <w:r w:rsidRPr="00866F9C">
        <w:rPr>
          <w:sz w:val="24"/>
          <w:szCs w:val="24"/>
        </w:rPr>
        <w:t>В ходе предварительного слушания ведется протокол.</w:t>
      </w:r>
    </w:p>
    <w:p w14:paraId="754E091B" w14:textId="77777777" w:rsidR="00866F9C" w:rsidRPr="00866F9C" w:rsidRDefault="00866F9C" w:rsidP="00866F9C">
      <w:pPr>
        <w:ind w:left="-13" w:right="43"/>
        <w:rPr>
          <w:sz w:val="24"/>
          <w:szCs w:val="24"/>
        </w:rPr>
      </w:pPr>
      <w:r w:rsidRPr="00866F9C">
        <w:rPr>
          <w:sz w:val="24"/>
          <w:szCs w:val="24"/>
        </w:rPr>
        <w:t xml:space="preserve">Уголовно-процессуальный закон предписывает судье по результатам предварительного слушания принять одно из решений, перечисленных в ч. 1 ст. 236 УПК РФ: </w:t>
      </w:r>
    </w:p>
    <w:p w14:paraId="4DC04206" w14:textId="77777777" w:rsidR="00866F9C" w:rsidRPr="00866F9C" w:rsidRDefault="00866F9C" w:rsidP="00866F9C">
      <w:pPr>
        <w:numPr>
          <w:ilvl w:val="0"/>
          <w:numId w:val="8"/>
        </w:numPr>
        <w:ind w:right="43" w:hanging="280"/>
        <w:rPr>
          <w:sz w:val="24"/>
          <w:szCs w:val="24"/>
        </w:rPr>
      </w:pPr>
      <w:r w:rsidRPr="00866F9C">
        <w:rPr>
          <w:sz w:val="24"/>
          <w:szCs w:val="24"/>
        </w:rPr>
        <w:t>о направлении уголовного дела по подсудности, если в результате изменения прокурором обвинения подсудность уголовного дела изменяется;</w:t>
      </w:r>
    </w:p>
    <w:p w14:paraId="63B1CBB3" w14:textId="77777777" w:rsidR="00866F9C" w:rsidRPr="00866F9C" w:rsidRDefault="00866F9C" w:rsidP="00866F9C">
      <w:pPr>
        <w:numPr>
          <w:ilvl w:val="0"/>
          <w:numId w:val="8"/>
        </w:numPr>
        <w:ind w:right="43" w:hanging="280"/>
        <w:rPr>
          <w:sz w:val="24"/>
          <w:szCs w:val="24"/>
        </w:rPr>
      </w:pPr>
      <w:r w:rsidRPr="00866F9C">
        <w:rPr>
          <w:sz w:val="24"/>
          <w:szCs w:val="24"/>
        </w:rPr>
        <w:t>о возвращении уголовного дела прокурору;</w:t>
      </w:r>
    </w:p>
    <w:p w14:paraId="36E084F8" w14:textId="77777777" w:rsidR="00866F9C" w:rsidRPr="00866F9C" w:rsidRDefault="00866F9C" w:rsidP="00866F9C">
      <w:pPr>
        <w:numPr>
          <w:ilvl w:val="0"/>
          <w:numId w:val="8"/>
        </w:numPr>
        <w:ind w:right="43" w:hanging="280"/>
        <w:rPr>
          <w:sz w:val="24"/>
          <w:szCs w:val="24"/>
        </w:rPr>
      </w:pPr>
      <w:r w:rsidRPr="00866F9C">
        <w:rPr>
          <w:sz w:val="24"/>
          <w:szCs w:val="24"/>
        </w:rPr>
        <w:t xml:space="preserve">о приостановлении производства по уголовному делу; </w:t>
      </w:r>
    </w:p>
    <w:p w14:paraId="5E59E9FF" w14:textId="77777777" w:rsidR="00866F9C" w:rsidRPr="00866F9C" w:rsidRDefault="00866F9C" w:rsidP="00866F9C">
      <w:pPr>
        <w:numPr>
          <w:ilvl w:val="0"/>
          <w:numId w:val="8"/>
        </w:numPr>
        <w:ind w:right="43" w:hanging="280"/>
        <w:rPr>
          <w:sz w:val="24"/>
          <w:szCs w:val="24"/>
        </w:rPr>
      </w:pPr>
      <w:r w:rsidRPr="00866F9C">
        <w:rPr>
          <w:sz w:val="24"/>
          <w:szCs w:val="24"/>
        </w:rPr>
        <w:t>о прекращении уголовного дела;</w:t>
      </w:r>
    </w:p>
    <w:p w14:paraId="3A72B58D" w14:textId="77777777" w:rsidR="00866F9C" w:rsidRPr="00866F9C" w:rsidRDefault="00866F9C" w:rsidP="00866F9C">
      <w:pPr>
        <w:numPr>
          <w:ilvl w:val="0"/>
          <w:numId w:val="8"/>
        </w:numPr>
        <w:ind w:right="43" w:hanging="280"/>
        <w:rPr>
          <w:sz w:val="24"/>
          <w:szCs w:val="24"/>
        </w:rPr>
      </w:pPr>
      <w:r w:rsidRPr="00866F9C">
        <w:rPr>
          <w:sz w:val="24"/>
          <w:szCs w:val="24"/>
        </w:rPr>
        <w:t>о прекращении уголовного дела или уголовного преследования в соответствии со ст. 25.1 УПК РФ и назначении обвиняемому меры уголовно-правового характера в виде судебного штрафа;</w:t>
      </w:r>
    </w:p>
    <w:p w14:paraId="5DABBADD" w14:textId="77777777" w:rsidR="00866F9C" w:rsidRPr="00866F9C" w:rsidRDefault="00866F9C" w:rsidP="00866F9C">
      <w:pPr>
        <w:numPr>
          <w:ilvl w:val="0"/>
          <w:numId w:val="8"/>
        </w:numPr>
        <w:ind w:right="43" w:hanging="280"/>
        <w:rPr>
          <w:sz w:val="24"/>
          <w:szCs w:val="24"/>
        </w:rPr>
      </w:pPr>
      <w:r w:rsidRPr="00866F9C">
        <w:rPr>
          <w:sz w:val="24"/>
          <w:szCs w:val="24"/>
        </w:rPr>
        <w:lastRenderedPageBreak/>
        <w:t xml:space="preserve">о назначении судебного заседания; </w:t>
      </w:r>
    </w:p>
    <w:p w14:paraId="202C858E" w14:textId="77777777" w:rsidR="00866F9C" w:rsidRPr="00866F9C" w:rsidRDefault="00866F9C" w:rsidP="00866F9C">
      <w:pPr>
        <w:numPr>
          <w:ilvl w:val="0"/>
          <w:numId w:val="8"/>
        </w:numPr>
        <w:ind w:right="43" w:hanging="280"/>
        <w:rPr>
          <w:sz w:val="24"/>
          <w:szCs w:val="24"/>
        </w:rPr>
      </w:pPr>
      <w:r w:rsidRPr="00866F9C">
        <w:rPr>
          <w:sz w:val="24"/>
          <w:szCs w:val="24"/>
        </w:rPr>
        <w:t>об отложении судебного заседания в связи с наличием не вступившего в законную силу приговора, предусматривающего условное осуждение лица, в отношении которого в суд поступило уголовное дело, за ранее совершенное им преступление;</w:t>
      </w:r>
    </w:p>
    <w:p w14:paraId="670C672F" w14:textId="77777777" w:rsidR="00866F9C" w:rsidRPr="00866F9C" w:rsidRDefault="00866F9C" w:rsidP="00866F9C">
      <w:pPr>
        <w:numPr>
          <w:ilvl w:val="0"/>
          <w:numId w:val="8"/>
        </w:numPr>
        <w:ind w:right="43" w:hanging="280"/>
        <w:rPr>
          <w:sz w:val="24"/>
          <w:szCs w:val="24"/>
        </w:rPr>
      </w:pPr>
      <w:r w:rsidRPr="00866F9C">
        <w:rPr>
          <w:sz w:val="24"/>
          <w:szCs w:val="24"/>
        </w:rPr>
        <w:t>о выделении или невозможности выделения уголовного дела в отдельное производство и назначении судебного заседания;</w:t>
      </w:r>
    </w:p>
    <w:p w14:paraId="61DF64AB" w14:textId="77777777" w:rsidR="00866F9C" w:rsidRPr="00866F9C" w:rsidRDefault="00866F9C" w:rsidP="00866F9C">
      <w:pPr>
        <w:numPr>
          <w:ilvl w:val="0"/>
          <w:numId w:val="8"/>
        </w:numPr>
        <w:ind w:right="43" w:hanging="280"/>
        <w:rPr>
          <w:sz w:val="24"/>
          <w:szCs w:val="24"/>
        </w:rPr>
      </w:pPr>
      <w:r w:rsidRPr="00866F9C">
        <w:rPr>
          <w:sz w:val="24"/>
          <w:szCs w:val="24"/>
        </w:rPr>
        <w:t>о соединении или невозможности соединения уголовных дел в одно производство и назначении судебного заседания.</w:t>
      </w:r>
    </w:p>
    <w:p w14:paraId="5225D1DB" w14:textId="77777777" w:rsidR="00866F9C" w:rsidRPr="00866F9C" w:rsidRDefault="00866F9C" w:rsidP="00866F9C">
      <w:pPr>
        <w:ind w:left="-13" w:right="43"/>
        <w:rPr>
          <w:sz w:val="24"/>
          <w:szCs w:val="24"/>
        </w:rPr>
      </w:pPr>
      <w:r w:rsidRPr="00866F9C">
        <w:rPr>
          <w:sz w:val="24"/>
          <w:szCs w:val="24"/>
        </w:rPr>
        <w:t>Решение судьи оформляется постановлением, в котором указываются: 1) дата и место вынесения постановления; 2) наименование суда, фамилия и инициалы судьи, вынесшего постановление; 3) основания принятого решения (ч. 2 ст. 227 УПК РФ). Кроме того, в постановлении должны быть отражены результаты рассмотрения заявленных ходатайств и поданных жалоб. В частности, если судья удовлетворяет ходатайство об исключении доказательства и при этом назначает судебное заседание, то в постановлении указывается, какое доказательство исключается и какие материалы уголовного дела, обосновывающие исключение данного доказательства, не могут исследоваться и оглашаться в судебном заседании и использоваться в процессе доказывания.</w:t>
      </w:r>
    </w:p>
    <w:p w14:paraId="0FF0A151" w14:textId="77777777" w:rsidR="00866F9C" w:rsidRPr="00866F9C" w:rsidRDefault="00866F9C" w:rsidP="00866F9C">
      <w:pPr>
        <w:ind w:left="-13" w:right="43"/>
        <w:rPr>
          <w:sz w:val="24"/>
          <w:szCs w:val="24"/>
        </w:rPr>
      </w:pPr>
      <w:r w:rsidRPr="00866F9C">
        <w:rPr>
          <w:sz w:val="24"/>
          <w:szCs w:val="24"/>
        </w:rPr>
        <w:t xml:space="preserve">Судебное решение, принятое по результатам предварительного слушания может быть обжаловано в апелляционном и кассационном порядке, за исключением решения о назначении судебного заседания в части разрешения вопросов о месте, дате и времени судебного заседания, о назначении защитника, о вызове в судебное заседание лиц по спискам, представленным сторонами, а также о рассмотрении уголовного дела в закрытом судебном заседании. </w:t>
      </w:r>
    </w:p>
    <w:p w14:paraId="1D696357" w14:textId="77777777" w:rsidR="00866F9C" w:rsidRPr="00866F9C" w:rsidRDefault="00866F9C" w:rsidP="00866F9C">
      <w:pPr>
        <w:spacing w:after="157"/>
        <w:ind w:left="-13" w:right="43"/>
        <w:rPr>
          <w:sz w:val="24"/>
          <w:szCs w:val="24"/>
        </w:rPr>
      </w:pPr>
      <w:r w:rsidRPr="00866F9C">
        <w:rPr>
          <w:sz w:val="24"/>
          <w:szCs w:val="24"/>
        </w:rPr>
        <w:t xml:space="preserve">При отсутствии оснований для проведения предварительного слушания, а также передачи дела по подсудности судья выносит постановление о назначении судебного заседания. </w:t>
      </w:r>
    </w:p>
    <w:p w14:paraId="6F14BBF2" w14:textId="77777777" w:rsidR="00866F9C" w:rsidRPr="00866F9C" w:rsidRDefault="00866F9C" w:rsidP="00866F9C">
      <w:pPr>
        <w:spacing w:after="41" w:line="264" w:lineRule="auto"/>
        <w:ind w:left="313" w:right="245" w:hanging="10"/>
        <w:jc w:val="center"/>
        <w:rPr>
          <w:sz w:val="24"/>
          <w:szCs w:val="24"/>
        </w:rPr>
      </w:pPr>
      <w:r w:rsidRPr="00866F9C">
        <w:rPr>
          <w:b/>
          <w:sz w:val="24"/>
          <w:szCs w:val="24"/>
        </w:rPr>
        <w:t xml:space="preserve">17.4. Основания и процессуальный порядок назначения  </w:t>
      </w:r>
    </w:p>
    <w:p w14:paraId="097B2DBA" w14:textId="77777777" w:rsidR="00866F9C" w:rsidRPr="00866F9C" w:rsidRDefault="00866F9C" w:rsidP="00866F9C">
      <w:pPr>
        <w:pStyle w:val="2"/>
        <w:ind w:left="313" w:right="245"/>
        <w:rPr>
          <w:sz w:val="24"/>
          <w:szCs w:val="24"/>
        </w:rPr>
      </w:pPr>
      <w:r w:rsidRPr="00866F9C">
        <w:rPr>
          <w:sz w:val="24"/>
          <w:szCs w:val="24"/>
        </w:rPr>
        <w:t>судебного заседания</w:t>
      </w:r>
    </w:p>
    <w:p w14:paraId="5595E0F5" w14:textId="77777777" w:rsidR="00866F9C" w:rsidRPr="00866F9C" w:rsidRDefault="00866F9C" w:rsidP="00866F9C">
      <w:pPr>
        <w:ind w:left="-13" w:right="43"/>
        <w:rPr>
          <w:sz w:val="24"/>
          <w:szCs w:val="24"/>
        </w:rPr>
      </w:pPr>
      <w:r w:rsidRPr="00866F9C">
        <w:rPr>
          <w:sz w:val="24"/>
          <w:szCs w:val="24"/>
        </w:rPr>
        <w:t xml:space="preserve">В теории уголовно-процессуального права выделяют две группы оснований для принятия судьей решения о назначении судебного заседания: </w:t>
      </w:r>
      <w:r w:rsidRPr="00866F9C">
        <w:rPr>
          <w:i/>
          <w:sz w:val="24"/>
          <w:szCs w:val="24"/>
        </w:rPr>
        <w:t>юридические</w:t>
      </w:r>
      <w:r w:rsidRPr="00866F9C">
        <w:rPr>
          <w:sz w:val="24"/>
          <w:szCs w:val="24"/>
        </w:rPr>
        <w:t xml:space="preserve"> и </w:t>
      </w:r>
      <w:r w:rsidRPr="00866F9C">
        <w:rPr>
          <w:i/>
          <w:sz w:val="24"/>
          <w:szCs w:val="24"/>
        </w:rPr>
        <w:t>фактические</w:t>
      </w:r>
      <w:r w:rsidRPr="00866F9C">
        <w:rPr>
          <w:sz w:val="24"/>
          <w:szCs w:val="24"/>
        </w:rPr>
        <w:t xml:space="preserve">. </w:t>
      </w:r>
      <w:r w:rsidRPr="00866F9C">
        <w:rPr>
          <w:i/>
          <w:sz w:val="24"/>
          <w:szCs w:val="24"/>
        </w:rPr>
        <w:t xml:space="preserve">Юридические основания </w:t>
      </w:r>
      <w:r w:rsidRPr="00866F9C">
        <w:rPr>
          <w:sz w:val="24"/>
          <w:szCs w:val="24"/>
        </w:rPr>
        <w:t xml:space="preserve">– это, прежде всего, соблюдение требований уголовно-процессуального закона в досудебном производстве; отсутствие обстоятельств, влекущих направление уголовного дела по подсудности, возвращение дела прокурору, приостановление производства по уголовному делу или прекращение уголовного дела. Исходя из этого, по результатам выяснения всех вопросов по поступившему в суд уголовному делу, судья принимает одно из решений, установленных в ст. 227 УПК РФ: </w:t>
      </w:r>
    </w:p>
    <w:p w14:paraId="71E3ED2B" w14:textId="77777777" w:rsidR="00866F9C" w:rsidRPr="00866F9C" w:rsidRDefault="00866F9C" w:rsidP="00866F9C">
      <w:pPr>
        <w:spacing w:after="3" w:line="240" w:lineRule="auto"/>
        <w:ind w:left="279" w:right="-25" w:hanging="10"/>
        <w:jc w:val="left"/>
        <w:rPr>
          <w:sz w:val="24"/>
          <w:szCs w:val="24"/>
        </w:rPr>
      </w:pPr>
      <w:r w:rsidRPr="00866F9C">
        <w:rPr>
          <w:sz w:val="24"/>
          <w:szCs w:val="24"/>
        </w:rPr>
        <w:t xml:space="preserve">1)  о направлении уголовного дела по подсудности; </w:t>
      </w:r>
    </w:p>
    <w:p w14:paraId="500E867A" w14:textId="77777777" w:rsidR="00866F9C" w:rsidRPr="00866F9C" w:rsidRDefault="00866F9C" w:rsidP="00866F9C">
      <w:pPr>
        <w:spacing w:after="3" w:line="240" w:lineRule="auto"/>
        <w:ind w:left="279" w:right="2417" w:hanging="10"/>
        <w:jc w:val="left"/>
        <w:rPr>
          <w:sz w:val="24"/>
          <w:szCs w:val="24"/>
        </w:rPr>
      </w:pPr>
      <w:r w:rsidRPr="00866F9C">
        <w:rPr>
          <w:sz w:val="24"/>
          <w:szCs w:val="24"/>
        </w:rPr>
        <w:t xml:space="preserve">2)  о назначении предварительного слушания; </w:t>
      </w:r>
    </w:p>
    <w:p w14:paraId="5849D9E6" w14:textId="77777777" w:rsidR="00866F9C" w:rsidRPr="00866F9C" w:rsidRDefault="00866F9C" w:rsidP="00866F9C">
      <w:pPr>
        <w:spacing w:after="3" w:line="240" w:lineRule="auto"/>
        <w:ind w:left="279" w:right="2417" w:hanging="10"/>
        <w:jc w:val="left"/>
        <w:rPr>
          <w:sz w:val="24"/>
          <w:szCs w:val="24"/>
        </w:rPr>
      </w:pPr>
      <w:r w:rsidRPr="00866F9C">
        <w:rPr>
          <w:sz w:val="24"/>
          <w:szCs w:val="24"/>
        </w:rPr>
        <w:t xml:space="preserve">3)  о назначении судебного заседания. </w:t>
      </w:r>
    </w:p>
    <w:p w14:paraId="243935C2" w14:textId="77777777" w:rsidR="00866F9C" w:rsidRPr="00866F9C" w:rsidRDefault="00866F9C" w:rsidP="00866F9C">
      <w:pPr>
        <w:ind w:left="-13" w:right="43"/>
        <w:rPr>
          <w:sz w:val="24"/>
          <w:szCs w:val="24"/>
        </w:rPr>
      </w:pPr>
      <w:r w:rsidRPr="00866F9C">
        <w:rPr>
          <w:sz w:val="24"/>
          <w:szCs w:val="24"/>
        </w:rPr>
        <w:t xml:space="preserve">Решение должно быть принято в срок не позднее 30 суток со дня поступления уголовного дела в суд. Этот срок начинает исчисляться с даты регистрации уголовного дела в учетной входящей документации суда. Уголовно-процессуальный закон (ч. 3 ст. 227 УПК РФ) предусматривает сокращенный 14-суточный срок принятия решения в тех случаях, когда в суд поступает уголовное дело в отношении обвиняемого, содержащегося под стражей. </w:t>
      </w:r>
    </w:p>
    <w:p w14:paraId="41D007DA" w14:textId="77777777" w:rsidR="00866F9C" w:rsidRPr="00866F9C" w:rsidRDefault="00866F9C" w:rsidP="00866F9C">
      <w:pPr>
        <w:ind w:left="-13" w:right="43"/>
        <w:rPr>
          <w:sz w:val="24"/>
          <w:szCs w:val="24"/>
        </w:rPr>
      </w:pPr>
      <w:r w:rsidRPr="00866F9C">
        <w:rPr>
          <w:sz w:val="24"/>
          <w:szCs w:val="24"/>
        </w:rPr>
        <w:t>Отдельно укажем, что по просьбе стороны суд вправе предоставить ей возможность для дополнительного ознакомления с материалами уголовного дела, но с учетом указанных выше сроков.</w:t>
      </w:r>
    </w:p>
    <w:p w14:paraId="64CA0EC2" w14:textId="77777777" w:rsidR="00866F9C" w:rsidRPr="00866F9C" w:rsidRDefault="00866F9C" w:rsidP="00866F9C">
      <w:pPr>
        <w:ind w:left="-13" w:right="43"/>
        <w:rPr>
          <w:sz w:val="24"/>
          <w:szCs w:val="24"/>
        </w:rPr>
      </w:pPr>
      <w:r w:rsidRPr="00866F9C">
        <w:rPr>
          <w:sz w:val="24"/>
          <w:szCs w:val="24"/>
        </w:rPr>
        <w:t>Кроме того, если вместе с уголовным делом в суд поступает постановление о сохранении в тайне данных о личности участника уголовного судопроизводства, судья обязан принять меры, исключающие возможность ознакомления с данным постановлением иных участников уголовного судопроизводства (ч. 3.1 ст. 227 УПК РФ).</w:t>
      </w:r>
    </w:p>
    <w:p w14:paraId="36A51D24" w14:textId="77777777" w:rsidR="00866F9C" w:rsidRPr="00866F9C" w:rsidRDefault="00866F9C" w:rsidP="00866F9C">
      <w:pPr>
        <w:ind w:left="-13" w:right="43"/>
        <w:rPr>
          <w:sz w:val="24"/>
          <w:szCs w:val="24"/>
        </w:rPr>
      </w:pPr>
      <w:r w:rsidRPr="00866F9C">
        <w:rPr>
          <w:i/>
          <w:sz w:val="24"/>
          <w:szCs w:val="24"/>
        </w:rPr>
        <w:t xml:space="preserve">Фактические основания </w:t>
      </w:r>
      <w:r w:rsidRPr="00866F9C">
        <w:rPr>
          <w:sz w:val="24"/>
          <w:szCs w:val="24"/>
        </w:rPr>
        <w:t xml:space="preserve">– это наличие достоверных, допустимых, относимых к уголовному делу доказательств, достаточных для его рассмотрения и разрешения по существу. </w:t>
      </w:r>
    </w:p>
    <w:p w14:paraId="775BC0CC" w14:textId="77777777" w:rsidR="00866F9C" w:rsidRPr="00866F9C" w:rsidRDefault="00866F9C" w:rsidP="00866F9C">
      <w:pPr>
        <w:ind w:left="-13" w:right="43"/>
        <w:rPr>
          <w:sz w:val="24"/>
          <w:szCs w:val="24"/>
        </w:rPr>
      </w:pPr>
      <w:r w:rsidRPr="00866F9C">
        <w:rPr>
          <w:sz w:val="24"/>
          <w:szCs w:val="24"/>
        </w:rPr>
        <w:t xml:space="preserve">Изложенный выше материал позволяет заключить, что уголовно-процессуальный закон предусматривает два вида процессуальной деятельности судьи при назначении судебного заседания. Первый – это упрощенный порядок, сводящийся к единоличным полномочиям и действиям судьи, когда он, без назначения предварительного слушания, то есть без участия сторон и без проведения судебного заседания, принимает решение либо о направлении уголовного дела по подсудности, либо о назначении судебного заседания; второй – это усложненный порядок, когда судья, установив, что необходимо с участием заинтересованных лиц решить важные для дальнейшего рассмотрения уголовного дела вопросы (об исключении доказательств, о возвращении дела прокурору, о прекращении уголовного дела и др.), принимает решение о назначении предварительного слушания, проводит его и только с учетом </w:t>
      </w:r>
      <w:r w:rsidRPr="00866F9C">
        <w:rPr>
          <w:sz w:val="24"/>
          <w:szCs w:val="24"/>
        </w:rPr>
        <w:lastRenderedPageBreak/>
        <w:t>мнения сторон и результатов обсуждения указанных вопросов принимает одно из решений, предусмотренных ч. 1 ст. 236 УПК РФ.</w:t>
      </w:r>
    </w:p>
    <w:p w14:paraId="16004055" w14:textId="77777777" w:rsidR="00866F9C" w:rsidRPr="00866F9C" w:rsidRDefault="00866F9C" w:rsidP="00866F9C">
      <w:pPr>
        <w:ind w:left="-13" w:right="43"/>
        <w:rPr>
          <w:sz w:val="24"/>
          <w:szCs w:val="24"/>
        </w:rPr>
      </w:pPr>
      <w:r w:rsidRPr="00866F9C">
        <w:rPr>
          <w:sz w:val="24"/>
          <w:szCs w:val="24"/>
        </w:rPr>
        <w:t xml:space="preserve">В соответствии с ч. 2 ст. 231 УПК РФ в постановлении о назначении судебного заседания, помимо отражения вопросов, закрепленных ч. 2 ст. 227 УПК РФ, разрешается ряд вопросов, необходимых для эффективного рассмотрения и разрешения уголовного дела по существу в суде первой инстанции. К ним относятся следующие: </w:t>
      </w:r>
    </w:p>
    <w:p w14:paraId="22B0B7D9" w14:textId="77777777" w:rsidR="00866F9C" w:rsidRPr="00866F9C" w:rsidRDefault="00866F9C" w:rsidP="00866F9C">
      <w:pPr>
        <w:numPr>
          <w:ilvl w:val="0"/>
          <w:numId w:val="9"/>
        </w:numPr>
        <w:ind w:right="43" w:hanging="280"/>
        <w:rPr>
          <w:sz w:val="24"/>
          <w:szCs w:val="24"/>
        </w:rPr>
      </w:pPr>
      <w:r w:rsidRPr="00866F9C">
        <w:rPr>
          <w:sz w:val="24"/>
          <w:szCs w:val="24"/>
        </w:rPr>
        <w:t xml:space="preserve">о месте, дате и времени судебного заседания; </w:t>
      </w:r>
    </w:p>
    <w:p w14:paraId="7089D7CC" w14:textId="77777777" w:rsidR="00866F9C" w:rsidRPr="00866F9C" w:rsidRDefault="00866F9C" w:rsidP="00866F9C">
      <w:pPr>
        <w:numPr>
          <w:ilvl w:val="0"/>
          <w:numId w:val="9"/>
        </w:numPr>
        <w:ind w:right="43" w:hanging="280"/>
        <w:rPr>
          <w:sz w:val="24"/>
          <w:szCs w:val="24"/>
        </w:rPr>
      </w:pPr>
      <w:r w:rsidRPr="00866F9C">
        <w:rPr>
          <w:sz w:val="24"/>
          <w:szCs w:val="24"/>
        </w:rPr>
        <w:t xml:space="preserve">о рассмотрении уголовного дела судьей единолично или судом коллегиально (коллегия из трех судей федерального суда общей юрисдикции; судья и коллегия присяжных заседателей); </w:t>
      </w:r>
    </w:p>
    <w:p w14:paraId="73289063" w14:textId="77777777" w:rsidR="00866F9C" w:rsidRPr="00866F9C" w:rsidRDefault="00866F9C" w:rsidP="00866F9C">
      <w:pPr>
        <w:numPr>
          <w:ilvl w:val="0"/>
          <w:numId w:val="9"/>
        </w:numPr>
        <w:ind w:right="43" w:hanging="280"/>
        <w:rPr>
          <w:sz w:val="24"/>
          <w:szCs w:val="24"/>
        </w:rPr>
      </w:pPr>
      <w:r w:rsidRPr="00866F9C">
        <w:rPr>
          <w:sz w:val="24"/>
          <w:szCs w:val="24"/>
        </w:rPr>
        <w:t xml:space="preserve">о назначении защитника в случаях, предусмотренных п. 2-7 ч. 1 ст. 51 УПК РФ, когда участие защитника в уголовном судопроизводстве является обязательным; </w:t>
      </w:r>
    </w:p>
    <w:p w14:paraId="763819BA" w14:textId="77777777" w:rsidR="00866F9C" w:rsidRPr="00866F9C" w:rsidRDefault="00866F9C" w:rsidP="00866F9C">
      <w:pPr>
        <w:numPr>
          <w:ilvl w:val="0"/>
          <w:numId w:val="9"/>
        </w:numPr>
        <w:ind w:right="43" w:hanging="280"/>
        <w:rPr>
          <w:sz w:val="24"/>
          <w:szCs w:val="24"/>
        </w:rPr>
      </w:pPr>
      <w:r w:rsidRPr="00866F9C">
        <w:rPr>
          <w:sz w:val="24"/>
          <w:szCs w:val="24"/>
        </w:rPr>
        <w:t xml:space="preserve">о вызове в судебное заседание лиц по спискам, представленным сторонами (решая этот вопрос, судья вправе после изучения материалов дела при наличии к тому оснований по собственной инициативе вызвать в судебное заседание других лиц, необходимых для рассмотрения уголовного дела, например, эксперта, давшего заключение в ходе предварительного расследования, для допроса); </w:t>
      </w:r>
    </w:p>
    <w:p w14:paraId="613FE6D6" w14:textId="77777777" w:rsidR="00866F9C" w:rsidRPr="00866F9C" w:rsidRDefault="00866F9C" w:rsidP="00866F9C">
      <w:pPr>
        <w:numPr>
          <w:ilvl w:val="0"/>
          <w:numId w:val="9"/>
        </w:numPr>
        <w:ind w:right="43" w:hanging="280"/>
        <w:rPr>
          <w:sz w:val="24"/>
          <w:szCs w:val="24"/>
        </w:rPr>
      </w:pPr>
      <w:r w:rsidRPr="00866F9C">
        <w:rPr>
          <w:sz w:val="24"/>
          <w:szCs w:val="24"/>
        </w:rPr>
        <w:t xml:space="preserve">о рассмотрении уголовного дела в закрытом судебном заседании в случаях, когда: а) разбирательство уголовного дела в суде может привести к разглашению государственной или иной охраняемой федеральным законом тайны; б) рассматриваются уголовные дела о преступлениях, совершенных лицами, не достигшими возраста шестнадцати лет; в) рассмотрение уголовных дел о преступлениях против половой неприкосновенности и половой свободы личности и других преступлениях может привести к разглашению сведений об интимных сторонах жизни участников уголовного судопроизводства либо сведений, унижающих их честь и достоинство; г) этого требуют интересы обеспечения безопасности участников судебного разбирательства, их близких родственников, родственников или близких лиц (ч. 2 ст. 241 УПК РФ); </w:t>
      </w:r>
    </w:p>
    <w:p w14:paraId="6B8779BB" w14:textId="77777777" w:rsidR="00866F9C" w:rsidRPr="00866F9C" w:rsidRDefault="00866F9C" w:rsidP="00866F9C">
      <w:pPr>
        <w:numPr>
          <w:ilvl w:val="0"/>
          <w:numId w:val="9"/>
        </w:numPr>
        <w:ind w:right="43" w:hanging="280"/>
        <w:rPr>
          <w:sz w:val="24"/>
          <w:szCs w:val="24"/>
        </w:rPr>
      </w:pPr>
      <w:r w:rsidRPr="00866F9C">
        <w:rPr>
          <w:sz w:val="24"/>
          <w:szCs w:val="24"/>
        </w:rPr>
        <w:t>о мере пресечения (за исключением случаев избрания меры пресечения в виде домашнего ареста или заключения под стражу).</w:t>
      </w:r>
    </w:p>
    <w:p w14:paraId="4755DA8B" w14:textId="77777777" w:rsidR="00866F9C" w:rsidRPr="00866F9C" w:rsidRDefault="00866F9C" w:rsidP="00866F9C">
      <w:pPr>
        <w:ind w:left="-13" w:right="43"/>
        <w:rPr>
          <w:sz w:val="24"/>
          <w:szCs w:val="24"/>
        </w:rPr>
      </w:pPr>
      <w:r w:rsidRPr="00866F9C">
        <w:rPr>
          <w:sz w:val="24"/>
          <w:szCs w:val="24"/>
        </w:rPr>
        <w:t>В постановлении также должны содержаться решения о назначении судебного заседания с указанием фамилии, имени и отчества каждого обвиняемого и квалификации вменяемого ему в вину преступления, а также о мере пресечения.</w:t>
      </w:r>
    </w:p>
    <w:p w14:paraId="43ADD7A5" w14:textId="77777777" w:rsidR="00866F9C" w:rsidRPr="00866F9C" w:rsidRDefault="00866F9C" w:rsidP="00866F9C">
      <w:pPr>
        <w:ind w:left="-13" w:right="43"/>
        <w:rPr>
          <w:sz w:val="24"/>
          <w:szCs w:val="24"/>
        </w:rPr>
      </w:pPr>
      <w:r w:rsidRPr="00866F9C">
        <w:rPr>
          <w:sz w:val="24"/>
          <w:szCs w:val="24"/>
        </w:rPr>
        <w:t>Отдельно отметим, что после назначения судебного заседания подсудимый уже не вправе заявлять ходатайства о рассмотрении уголовного дела с участием присяжных заседателей, о проведении предварительного слушания и о рассмотрении уголовного дела коллегией из трех судей.</w:t>
      </w:r>
    </w:p>
    <w:p w14:paraId="7F36A3EA" w14:textId="77777777" w:rsidR="00866F9C" w:rsidRPr="00866F9C" w:rsidRDefault="00866F9C" w:rsidP="00866F9C">
      <w:pPr>
        <w:ind w:left="-13" w:right="43"/>
        <w:rPr>
          <w:sz w:val="24"/>
          <w:szCs w:val="24"/>
        </w:rPr>
      </w:pPr>
      <w:r w:rsidRPr="00866F9C">
        <w:rPr>
          <w:sz w:val="24"/>
          <w:szCs w:val="24"/>
        </w:rPr>
        <w:t>Стороны извещаются о месте, дате и времени судебного заседания не менее чем за пять суток до его начала. При этом, по устоявшемуся правилу, копия постановления о назначении судебного заседания в обязательном порядке направляется обвиняемому, потерпевшему и прокурору. Все это позволяет им своевременно подготовиться к отстаиванию своих позиций при дальнейшем производстве по уголовному делу.</w:t>
      </w:r>
    </w:p>
    <w:p w14:paraId="6E3B3314" w14:textId="77777777" w:rsidR="00866F9C" w:rsidRPr="00866F9C" w:rsidRDefault="00866F9C" w:rsidP="00866F9C">
      <w:pPr>
        <w:spacing w:after="157"/>
        <w:ind w:left="-13" w:right="43"/>
        <w:rPr>
          <w:sz w:val="24"/>
          <w:szCs w:val="24"/>
        </w:rPr>
      </w:pPr>
      <w:r w:rsidRPr="00866F9C">
        <w:rPr>
          <w:sz w:val="24"/>
          <w:szCs w:val="24"/>
        </w:rPr>
        <w:t>Со дня вынесения судьей постановления о назначении судебного заседания рассмотрение уголовного дела в судебном заседании должно быть начато не позднее 14 суток; по уголовным делам, рассматриваемым судом с участием присяжных заседателей – не позднее 30 суток (с учетом того факта, что рассмотрение уголовного дела в судебном заседании не может быть начато ранее 7 суток со дня вручения обвиняемому копии обвинительного заключения или обвинительного акта).</w:t>
      </w:r>
    </w:p>
    <w:p w14:paraId="702375D5" w14:textId="77777777" w:rsidR="00866F9C" w:rsidRPr="00866F9C" w:rsidRDefault="00866F9C" w:rsidP="00866F9C">
      <w:pPr>
        <w:pStyle w:val="2"/>
        <w:ind w:left="75" w:right="117"/>
        <w:rPr>
          <w:sz w:val="24"/>
          <w:szCs w:val="24"/>
        </w:rPr>
      </w:pPr>
      <w:r w:rsidRPr="00866F9C">
        <w:rPr>
          <w:sz w:val="24"/>
          <w:szCs w:val="24"/>
        </w:rPr>
        <w:t>Вопросы и задания для самоконтроля</w:t>
      </w:r>
    </w:p>
    <w:p w14:paraId="1B6C580E"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 xml:space="preserve">Что понимается под термином «подсудность»? Какие виды подсудности </w:t>
      </w:r>
      <w:proofErr w:type="spellStart"/>
      <w:r w:rsidRPr="00866F9C">
        <w:rPr>
          <w:sz w:val="24"/>
          <w:szCs w:val="24"/>
        </w:rPr>
        <w:t>опреде</w:t>
      </w:r>
      <w:proofErr w:type="spellEnd"/>
      <w:r w:rsidRPr="00866F9C">
        <w:rPr>
          <w:sz w:val="24"/>
          <w:szCs w:val="24"/>
        </w:rPr>
        <w:t>-лены в УПК РФ?</w:t>
      </w:r>
    </w:p>
    <w:p w14:paraId="267AC550"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Что такое стадия подготовки к судебному заседанию?</w:t>
      </w:r>
    </w:p>
    <w:p w14:paraId="4EF058B1"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Какими признаками обладает стадия подготовки к судебному заседанию?</w:t>
      </w:r>
    </w:p>
    <w:p w14:paraId="758754D7"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В чем состоит значение стадии подготовки к судебному заседанию?</w:t>
      </w:r>
    </w:p>
    <w:p w14:paraId="63CEB470"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Какие вопросы выясняет судья при ознакомлении с поступившим уголовным делом?</w:t>
      </w:r>
    </w:p>
    <w:p w14:paraId="0BED221B"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Какие решения принимает судья по результатам изучения поступившего уголовного дела?</w:t>
      </w:r>
    </w:p>
    <w:p w14:paraId="23420B20"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Что понимается под предварительным слушанием? Каковы основания его назначения?</w:t>
      </w:r>
    </w:p>
    <w:p w14:paraId="37B18FA3"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В каком порядке происходит предварительное слушание?</w:t>
      </w:r>
    </w:p>
    <w:p w14:paraId="31E01EDB" w14:textId="77777777" w:rsidR="00866F9C" w:rsidRPr="00866F9C" w:rsidRDefault="00866F9C" w:rsidP="00866F9C">
      <w:pPr>
        <w:numPr>
          <w:ilvl w:val="0"/>
          <w:numId w:val="10"/>
        </w:numPr>
        <w:spacing w:line="252" w:lineRule="auto"/>
        <w:ind w:right="40" w:hanging="329"/>
        <w:rPr>
          <w:sz w:val="24"/>
          <w:szCs w:val="24"/>
        </w:rPr>
      </w:pPr>
      <w:r w:rsidRPr="00866F9C">
        <w:rPr>
          <w:sz w:val="24"/>
          <w:szCs w:val="24"/>
        </w:rPr>
        <w:t>Как оформляется решение судьи о назначении судебного заседания? Структура и содержание процессуального документа.</w:t>
      </w:r>
    </w:p>
    <w:p w14:paraId="09B27568" w14:textId="77777777" w:rsidR="004E5160" w:rsidRPr="00866F9C" w:rsidRDefault="004E5160">
      <w:pPr>
        <w:rPr>
          <w:sz w:val="24"/>
          <w:szCs w:val="24"/>
        </w:rPr>
      </w:pPr>
    </w:p>
    <w:sectPr w:rsidR="004E5160" w:rsidRPr="00866F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35880"/>
    <w:multiLevelType w:val="hybridMultilevel"/>
    <w:tmpl w:val="DA00E87A"/>
    <w:lvl w:ilvl="0" w:tplc="37E265F8">
      <w:start w:val="4"/>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9F4B87E">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7B898A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AC404AC">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7160050">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56CD9F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CA88FB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50EE9C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44EA5A8">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CC926B2"/>
    <w:multiLevelType w:val="hybridMultilevel"/>
    <w:tmpl w:val="86A275C2"/>
    <w:lvl w:ilvl="0" w:tplc="F2AC490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870C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9F26EA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5AA214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CCCDDA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0C02CF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5F0B1F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4C8A74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524CEF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F392D86"/>
    <w:multiLevelType w:val="hybridMultilevel"/>
    <w:tmpl w:val="60B69112"/>
    <w:lvl w:ilvl="0" w:tplc="D3329DFE">
      <w:start w:val="1"/>
      <w:numFmt w:val="decimal"/>
      <w:lvlText w:val="%1."/>
      <w:lvlJc w:val="left"/>
      <w:pPr>
        <w:ind w:left="329"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7EEA38A4">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3AC60B3C">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4B5C9366">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583EB88C">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5C9AD3C6">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1422BE4A">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BEC62B6A">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D76A8EBA">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3" w15:restartNumberingAfterBreak="0">
    <w:nsid w:val="17E2004F"/>
    <w:multiLevelType w:val="hybridMultilevel"/>
    <w:tmpl w:val="F7D2D33A"/>
    <w:lvl w:ilvl="0" w:tplc="D49ACCB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B48213A">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1D2C7C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1EE647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FCA6D6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A44DA50">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FB80096">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622B69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1CAE04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2D61176C"/>
    <w:multiLevelType w:val="hybridMultilevel"/>
    <w:tmpl w:val="A260D140"/>
    <w:lvl w:ilvl="0" w:tplc="1304CC3E">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D70A2C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F1CE69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85ED39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4164F7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64C868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444E6C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A02042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7D43A0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43DC193E"/>
    <w:multiLevelType w:val="hybridMultilevel"/>
    <w:tmpl w:val="489C1278"/>
    <w:lvl w:ilvl="0" w:tplc="EF40FF7E">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186A73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18A152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1CCF3D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53A968A">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A921C9A">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DF0A6C6">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86AE01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762B51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507E3167"/>
    <w:multiLevelType w:val="hybridMultilevel"/>
    <w:tmpl w:val="DD3CDAF6"/>
    <w:lvl w:ilvl="0" w:tplc="A54012C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D20184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A7AA42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D8EA35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C0023C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FE2AAC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3C24DB6">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67EA77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8FCE78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52EC66BA"/>
    <w:multiLevelType w:val="hybridMultilevel"/>
    <w:tmpl w:val="756AD156"/>
    <w:lvl w:ilvl="0" w:tplc="7B1ED41A">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084C12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2325C2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5AC8422">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F74733A">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6F87470">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7D86318">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9A8716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E26EAA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68892E3E"/>
    <w:multiLevelType w:val="hybridMultilevel"/>
    <w:tmpl w:val="8A902A56"/>
    <w:lvl w:ilvl="0" w:tplc="B3041BBA">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62A713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3FCD23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5488EEC">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C4801F4">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0369AB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4C680F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ACE0130">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3FA754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751F64E8"/>
    <w:multiLevelType w:val="hybridMultilevel"/>
    <w:tmpl w:val="A97EE3B4"/>
    <w:lvl w:ilvl="0" w:tplc="FD9C045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522C8F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718DD4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18099E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4565C3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19A386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7B0D6E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FD00C9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C084D2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60"/>
    <w:rsid w:val="004E5160"/>
    <w:rsid w:val="00866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3ACF4"/>
  <w15:chartTrackingRefBased/>
  <w15:docId w15:val="{68A50E79-54F4-4E2E-853A-009DA507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F9C"/>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866F9C"/>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66F9C"/>
    <w:rPr>
      <w:rFonts w:ascii="Times New Roman" w:eastAsia="Times New Roman" w:hAnsi="Times New Roman" w:cs="Times New Roman"/>
      <w:b/>
      <w:color w:val="1817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6709</Words>
  <Characters>38247</Characters>
  <Application>Microsoft Office Word</Application>
  <DocSecurity>0</DocSecurity>
  <Lines>318</Lines>
  <Paragraphs>89</Paragraphs>
  <ScaleCrop>false</ScaleCrop>
  <Company/>
  <LinksUpToDate>false</LinksUpToDate>
  <CharactersWithSpaces>44867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2023-08-19T18:56:00Z</dcterms:created>
  <dcterms:modified xsi:type="dcterms:W3CDTF">2023-08-19T18:57:00Z</dcterms:modified>
</cp:coreProperties>
</file>